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C1" w:rsidRPr="00181354" w:rsidRDefault="00E70F4C" w:rsidP="00181354">
      <w:pPr>
        <w:spacing w:line="360" w:lineRule="exact"/>
        <w:jc w:val="center"/>
        <w:rPr>
          <w:sz w:val="32"/>
        </w:rPr>
      </w:pPr>
      <w:r>
        <w:rPr>
          <w:rFonts w:hint="eastAsia"/>
          <w:sz w:val="32"/>
        </w:rPr>
        <w:t>内子町歴史観光交流拠点施設</w:t>
      </w:r>
      <w:r w:rsidR="001F1960" w:rsidRPr="00181354">
        <w:rPr>
          <w:rFonts w:hint="eastAsia"/>
          <w:sz w:val="32"/>
        </w:rPr>
        <w:t>テナント募集要項</w:t>
      </w:r>
    </w:p>
    <w:p w:rsidR="001F1960" w:rsidRPr="00181354" w:rsidRDefault="001F1960" w:rsidP="00181354">
      <w:pPr>
        <w:spacing w:line="360" w:lineRule="exact"/>
        <w:rPr>
          <w:sz w:val="22"/>
        </w:rPr>
      </w:pPr>
    </w:p>
    <w:p w:rsidR="001F1960" w:rsidRPr="00181354" w:rsidRDefault="001F1960" w:rsidP="00181354">
      <w:pPr>
        <w:spacing w:line="360" w:lineRule="exact"/>
        <w:rPr>
          <w:b/>
          <w:sz w:val="22"/>
        </w:rPr>
      </w:pPr>
      <w:r w:rsidRPr="00181354">
        <w:rPr>
          <w:rFonts w:hint="eastAsia"/>
          <w:b/>
          <w:sz w:val="22"/>
        </w:rPr>
        <w:t>１　募集の趣旨</w:t>
      </w:r>
    </w:p>
    <w:p w:rsidR="001F1960" w:rsidRPr="00181354" w:rsidRDefault="001F1960" w:rsidP="00181354">
      <w:pPr>
        <w:spacing w:line="360" w:lineRule="exact"/>
        <w:ind w:left="440" w:hangingChars="200" w:hanging="440"/>
        <w:rPr>
          <w:sz w:val="22"/>
        </w:rPr>
      </w:pPr>
      <w:r w:rsidRPr="00181354">
        <w:rPr>
          <w:rFonts w:hint="eastAsia"/>
          <w:sz w:val="22"/>
        </w:rPr>
        <w:t xml:space="preserve">　　内子町では歴史的風致形成建造物である「旧森家」を保存活用し、交流人口の拡大を推進するとともに、町民と来訪者の相互交流の場を提供することで、地域活性化に資することを目的に、内子町歴史観光交流拠点を整備しました。</w:t>
      </w:r>
    </w:p>
    <w:p w:rsidR="001F1960" w:rsidRPr="00181354" w:rsidRDefault="001F1960" w:rsidP="00181354">
      <w:pPr>
        <w:spacing w:line="360" w:lineRule="exact"/>
        <w:ind w:left="440" w:hangingChars="200" w:hanging="440"/>
        <w:rPr>
          <w:sz w:val="22"/>
        </w:rPr>
      </w:pPr>
      <w:r w:rsidRPr="00181354">
        <w:rPr>
          <w:rFonts w:hint="eastAsia"/>
          <w:sz w:val="22"/>
        </w:rPr>
        <w:t xml:space="preserve">　　当該施設の利用を促進し、町や施設の魅力を高めることが目的の達成につながることから、内子町歴史観光交流拠点施設条例及び同条例施行規則に基づき、テナントの利用者の公募を実施するものです。</w:t>
      </w:r>
    </w:p>
    <w:p w:rsidR="001F1960" w:rsidRPr="00181354" w:rsidRDefault="001F1960" w:rsidP="00181354">
      <w:pPr>
        <w:spacing w:line="360" w:lineRule="exact"/>
        <w:rPr>
          <w:sz w:val="22"/>
        </w:rPr>
      </w:pPr>
    </w:p>
    <w:p w:rsidR="001F1960" w:rsidRPr="00181354" w:rsidRDefault="001F1960" w:rsidP="00181354">
      <w:pPr>
        <w:spacing w:line="360" w:lineRule="exact"/>
        <w:rPr>
          <w:b/>
          <w:sz w:val="22"/>
        </w:rPr>
      </w:pPr>
      <w:r w:rsidRPr="00181354">
        <w:rPr>
          <w:rFonts w:hint="eastAsia"/>
          <w:b/>
          <w:sz w:val="22"/>
        </w:rPr>
        <w:t>２　施設概要</w:t>
      </w:r>
    </w:p>
    <w:p w:rsidR="001F1960" w:rsidRPr="00181354" w:rsidRDefault="001F1960" w:rsidP="00181354">
      <w:pPr>
        <w:spacing w:line="360" w:lineRule="exact"/>
        <w:ind w:firstLineChars="100" w:firstLine="216"/>
        <w:rPr>
          <w:b/>
          <w:sz w:val="22"/>
        </w:rPr>
      </w:pPr>
      <w:r w:rsidRPr="00181354">
        <w:rPr>
          <w:rFonts w:hint="eastAsia"/>
          <w:b/>
          <w:sz w:val="22"/>
        </w:rPr>
        <w:t>【共通事項】</w:t>
      </w:r>
    </w:p>
    <w:p w:rsidR="001F1960" w:rsidRPr="00181354" w:rsidRDefault="001F1960" w:rsidP="00181354">
      <w:pPr>
        <w:spacing w:line="360" w:lineRule="exact"/>
        <w:rPr>
          <w:sz w:val="22"/>
        </w:rPr>
      </w:pPr>
      <w:r w:rsidRPr="00181354">
        <w:rPr>
          <w:rFonts w:hint="eastAsia"/>
          <w:sz w:val="22"/>
        </w:rPr>
        <w:t xml:space="preserve">　（１）名称―内子町歴史観光交流拠点施設（愛称未定）</w:t>
      </w:r>
    </w:p>
    <w:p w:rsidR="001F1960" w:rsidRPr="00181354" w:rsidRDefault="001F1960" w:rsidP="00181354">
      <w:pPr>
        <w:spacing w:line="360" w:lineRule="exact"/>
        <w:rPr>
          <w:sz w:val="22"/>
        </w:rPr>
      </w:pPr>
      <w:r w:rsidRPr="00181354">
        <w:rPr>
          <w:rFonts w:hint="eastAsia"/>
          <w:sz w:val="22"/>
        </w:rPr>
        <w:t xml:space="preserve">　（２）所在地―内子２００９番地</w:t>
      </w:r>
    </w:p>
    <w:p w:rsidR="001F1960" w:rsidRPr="00181354" w:rsidRDefault="001F1960" w:rsidP="00181354">
      <w:pPr>
        <w:spacing w:line="360" w:lineRule="exact"/>
        <w:rPr>
          <w:sz w:val="22"/>
        </w:rPr>
      </w:pPr>
      <w:r w:rsidRPr="00181354">
        <w:rPr>
          <w:rFonts w:hint="eastAsia"/>
          <w:sz w:val="22"/>
        </w:rPr>
        <w:t xml:space="preserve">　（３）施設管理者―令和8年３月31日までは内子町</w:t>
      </w:r>
    </w:p>
    <w:p w:rsidR="001F1960" w:rsidRPr="00181354" w:rsidRDefault="001F1960" w:rsidP="00181354">
      <w:pPr>
        <w:spacing w:line="360" w:lineRule="exact"/>
        <w:rPr>
          <w:sz w:val="22"/>
        </w:rPr>
      </w:pPr>
      <w:r w:rsidRPr="00181354">
        <w:rPr>
          <w:rFonts w:hint="eastAsia"/>
          <w:sz w:val="22"/>
        </w:rPr>
        <w:t xml:space="preserve">　　　　　　　　　　令和８年４月1日からは指定管理者（予定）</w:t>
      </w:r>
    </w:p>
    <w:p w:rsidR="001F1960" w:rsidRPr="00181354" w:rsidRDefault="001F1960" w:rsidP="00181354">
      <w:pPr>
        <w:spacing w:line="360" w:lineRule="exact"/>
        <w:rPr>
          <w:sz w:val="22"/>
        </w:rPr>
      </w:pPr>
      <w:r w:rsidRPr="00181354">
        <w:rPr>
          <w:rFonts w:hint="eastAsia"/>
          <w:sz w:val="22"/>
        </w:rPr>
        <w:t xml:space="preserve">　（４）敷地面積―1860.57㎡（全7棟）</w:t>
      </w:r>
    </w:p>
    <w:p w:rsidR="001F1960" w:rsidRPr="00181354" w:rsidRDefault="001F1960" w:rsidP="00181354">
      <w:pPr>
        <w:spacing w:line="360" w:lineRule="exact"/>
        <w:ind w:leftChars="100" w:left="1750" w:hangingChars="700" w:hanging="1540"/>
        <w:rPr>
          <w:sz w:val="22"/>
        </w:rPr>
      </w:pPr>
      <w:r w:rsidRPr="00181354">
        <w:rPr>
          <w:rFonts w:hint="eastAsia"/>
          <w:sz w:val="22"/>
        </w:rPr>
        <w:t>（５）開館時間―施</w:t>
      </w:r>
      <w:r w:rsidR="00005FEC">
        <w:rPr>
          <w:rFonts w:hint="eastAsia"/>
          <w:sz w:val="22"/>
        </w:rPr>
        <w:t>設全体は週１日休館とし、午前９時から午後５時の開館を基本としますが</w:t>
      </w:r>
      <w:r w:rsidRPr="00181354">
        <w:rPr>
          <w:rFonts w:hint="eastAsia"/>
          <w:sz w:val="22"/>
        </w:rPr>
        <w:t>、詳細については町及び指定管理者と協議の</w:t>
      </w:r>
      <w:r w:rsidR="00005FEC">
        <w:rPr>
          <w:rFonts w:hint="eastAsia"/>
          <w:sz w:val="22"/>
        </w:rPr>
        <w:t>上で決定します</w:t>
      </w:r>
      <w:r w:rsidR="008E477E" w:rsidRPr="00181354">
        <w:rPr>
          <w:rFonts w:hint="eastAsia"/>
          <w:sz w:val="22"/>
        </w:rPr>
        <w:t>。季節によって営業時間を変更する提案も可能とします。</w:t>
      </w:r>
    </w:p>
    <w:p w:rsidR="001F1960" w:rsidRPr="00181354" w:rsidRDefault="001F1960" w:rsidP="00181354">
      <w:pPr>
        <w:spacing w:line="360" w:lineRule="exact"/>
        <w:rPr>
          <w:b/>
          <w:sz w:val="22"/>
        </w:rPr>
      </w:pPr>
      <w:r w:rsidRPr="00181354">
        <w:rPr>
          <w:rFonts w:hint="eastAsia"/>
          <w:sz w:val="22"/>
        </w:rPr>
        <w:t xml:space="preserve">　</w:t>
      </w:r>
      <w:r w:rsidRPr="00181354">
        <w:rPr>
          <w:rFonts w:hint="eastAsia"/>
          <w:b/>
          <w:sz w:val="22"/>
        </w:rPr>
        <w:t>【主屋テナント】</w:t>
      </w:r>
    </w:p>
    <w:p w:rsidR="001F1960" w:rsidRPr="00181354" w:rsidRDefault="0033668E" w:rsidP="00181354">
      <w:pPr>
        <w:spacing w:line="360" w:lineRule="exact"/>
        <w:rPr>
          <w:sz w:val="22"/>
        </w:rPr>
      </w:pPr>
      <w:r>
        <w:rPr>
          <w:rFonts w:hint="eastAsia"/>
          <w:sz w:val="22"/>
        </w:rPr>
        <w:t xml:space="preserve">　（１）建物の構造等：</w:t>
      </w:r>
      <w:r w:rsidR="001F1960" w:rsidRPr="00181354">
        <w:rPr>
          <w:rFonts w:hint="eastAsia"/>
          <w:sz w:val="22"/>
        </w:rPr>
        <w:t>木造２階建</w:t>
      </w:r>
    </w:p>
    <w:p w:rsidR="001F1960" w:rsidRPr="00181354" w:rsidRDefault="0033668E" w:rsidP="00181354">
      <w:pPr>
        <w:spacing w:line="360" w:lineRule="exact"/>
        <w:rPr>
          <w:sz w:val="22"/>
        </w:rPr>
      </w:pPr>
      <w:r>
        <w:rPr>
          <w:rFonts w:hint="eastAsia"/>
          <w:sz w:val="22"/>
        </w:rPr>
        <w:t xml:space="preserve">　（２）テナント部分の面積：</w:t>
      </w:r>
      <w:r w:rsidR="001F1960" w:rsidRPr="00181354">
        <w:rPr>
          <w:rFonts w:hint="eastAsia"/>
          <w:sz w:val="22"/>
        </w:rPr>
        <w:t>主屋１階（約94㎡）</w:t>
      </w:r>
    </w:p>
    <w:p w:rsidR="001F1960" w:rsidRPr="00181354" w:rsidRDefault="0033668E" w:rsidP="00181354">
      <w:pPr>
        <w:spacing w:line="360" w:lineRule="exact"/>
        <w:rPr>
          <w:sz w:val="22"/>
        </w:rPr>
      </w:pPr>
      <w:r>
        <w:rPr>
          <w:rFonts w:hint="eastAsia"/>
          <w:sz w:val="22"/>
        </w:rPr>
        <w:t xml:space="preserve">　（３）募集業種の内容：</w:t>
      </w:r>
      <w:r w:rsidR="001F1960" w:rsidRPr="00181354">
        <w:rPr>
          <w:rFonts w:hint="eastAsia"/>
          <w:sz w:val="22"/>
        </w:rPr>
        <w:t>テイクアウト商品、特産品等の物販</w:t>
      </w:r>
      <w:r w:rsidR="008E477E" w:rsidRPr="00181354">
        <w:rPr>
          <w:rFonts w:hint="eastAsia"/>
          <w:sz w:val="22"/>
        </w:rPr>
        <w:t>を基本とします。</w:t>
      </w:r>
    </w:p>
    <w:p w:rsidR="001F1960" w:rsidRPr="00181354" w:rsidRDefault="001F1960" w:rsidP="00181354">
      <w:pPr>
        <w:spacing w:line="360" w:lineRule="exact"/>
        <w:ind w:left="880" w:hangingChars="400" w:hanging="880"/>
        <w:rPr>
          <w:sz w:val="22"/>
        </w:rPr>
      </w:pPr>
      <w:r w:rsidRPr="00181354">
        <w:rPr>
          <w:rFonts w:hint="eastAsia"/>
          <w:sz w:val="22"/>
        </w:rPr>
        <w:t xml:space="preserve">　（４）設備概要</w:t>
      </w:r>
      <w:r w:rsidR="0033668E">
        <w:rPr>
          <w:rFonts w:hint="eastAsia"/>
          <w:sz w:val="22"/>
        </w:rPr>
        <w:t>：</w:t>
      </w:r>
      <w:r w:rsidR="00BE0FF5" w:rsidRPr="00181354">
        <w:rPr>
          <w:rFonts w:hint="eastAsia"/>
          <w:sz w:val="22"/>
        </w:rPr>
        <w:t>厨房設備一式（ショーケース、冷蔵・冷凍コールドテーブル、製氷機、ガスコンロ他）、備付展示棚、</w:t>
      </w:r>
      <w:r w:rsidR="000C1078" w:rsidRPr="00181354">
        <w:rPr>
          <w:rFonts w:hint="eastAsia"/>
          <w:sz w:val="22"/>
        </w:rPr>
        <w:t>空調換気設備、衛生設備、電灯設備他</w:t>
      </w:r>
    </w:p>
    <w:p w:rsidR="001F1960" w:rsidRPr="00181354" w:rsidRDefault="0033668E" w:rsidP="00181354">
      <w:pPr>
        <w:spacing w:line="360" w:lineRule="exact"/>
        <w:rPr>
          <w:sz w:val="22"/>
        </w:rPr>
      </w:pPr>
      <w:r>
        <w:rPr>
          <w:rFonts w:hint="eastAsia"/>
          <w:sz w:val="22"/>
        </w:rPr>
        <w:t xml:space="preserve">　（５）開業予定日：</w:t>
      </w:r>
      <w:r w:rsidR="001F1960" w:rsidRPr="00181354">
        <w:rPr>
          <w:rFonts w:hint="eastAsia"/>
          <w:sz w:val="22"/>
        </w:rPr>
        <w:t>令和８年４月１日</w:t>
      </w:r>
    </w:p>
    <w:p w:rsidR="001F1960" w:rsidRPr="00181354" w:rsidRDefault="001F1960" w:rsidP="00181354">
      <w:pPr>
        <w:spacing w:line="360" w:lineRule="exact"/>
        <w:rPr>
          <w:b/>
          <w:sz w:val="22"/>
        </w:rPr>
      </w:pPr>
      <w:r w:rsidRPr="00181354">
        <w:rPr>
          <w:rFonts w:hint="eastAsia"/>
          <w:sz w:val="22"/>
        </w:rPr>
        <w:t xml:space="preserve">　</w:t>
      </w:r>
      <w:r w:rsidRPr="00181354">
        <w:rPr>
          <w:rFonts w:hint="eastAsia"/>
          <w:b/>
          <w:sz w:val="22"/>
        </w:rPr>
        <w:t>【米蔵テナント】</w:t>
      </w:r>
    </w:p>
    <w:p w:rsidR="001F1960" w:rsidRPr="00181354" w:rsidRDefault="0033668E" w:rsidP="00181354">
      <w:pPr>
        <w:spacing w:line="360" w:lineRule="exact"/>
        <w:rPr>
          <w:sz w:val="22"/>
        </w:rPr>
      </w:pPr>
      <w:r>
        <w:rPr>
          <w:rFonts w:hint="eastAsia"/>
          <w:sz w:val="22"/>
        </w:rPr>
        <w:t xml:space="preserve">　（１）建物の構造等：</w:t>
      </w:r>
      <w:r w:rsidR="001F1960" w:rsidRPr="00181354">
        <w:rPr>
          <w:rFonts w:hint="eastAsia"/>
          <w:sz w:val="22"/>
        </w:rPr>
        <w:t>木造２階建</w:t>
      </w:r>
    </w:p>
    <w:p w:rsidR="001F1960" w:rsidRPr="00181354" w:rsidRDefault="0033668E" w:rsidP="00181354">
      <w:pPr>
        <w:spacing w:line="360" w:lineRule="exact"/>
        <w:rPr>
          <w:sz w:val="22"/>
        </w:rPr>
      </w:pPr>
      <w:r>
        <w:rPr>
          <w:rFonts w:hint="eastAsia"/>
          <w:sz w:val="22"/>
        </w:rPr>
        <w:t xml:space="preserve">　（２）テナント部分の面積：</w:t>
      </w:r>
      <w:r w:rsidR="001F1960" w:rsidRPr="00181354">
        <w:rPr>
          <w:rFonts w:hint="eastAsia"/>
          <w:sz w:val="22"/>
        </w:rPr>
        <w:t>米蔵１階（約68㎡）</w:t>
      </w:r>
    </w:p>
    <w:p w:rsidR="0033668E" w:rsidRDefault="0033668E" w:rsidP="0033668E">
      <w:pPr>
        <w:spacing w:line="360" w:lineRule="exact"/>
        <w:ind w:left="220" w:hangingChars="100" w:hanging="220"/>
        <w:rPr>
          <w:sz w:val="22"/>
        </w:rPr>
      </w:pPr>
      <w:r>
        <w:rPr>
          <w:rFonts w:hint="eastAsia"/>
          <w:sz w:val="22"/>
        </w:rPr>
        <w:t xml:space="preserve">　（３）募集業種の内容：業種自由ですが、「３出店者募集概要」をご確認ください。（４）設備概要：</w:t>
      </w:r>
      <w:r w:rsidR="001F1960" w:rsidRPr="00181354">
        <w:rPr>
          <w:rFonts w:hint="eastAsia"/>
          <w:sz w:val="22"/>
        </w:rPr>
        <w:t>内装や設備の工事は出店者負担</w:t>
      </w:r>
      <w:r w:rsidR="008E477E" w:rsidRPr="00181354">
        <w:rPr>
          <w:rFonts w:hint="eastAsia"/>
          <w:sz w:val="22"/>
        </w:rPr>
        <w:t>となります。</w:t>
      </w:r>
      <w:r w:rsidR="00F60274" w:rsidRPr="00181354">
        <w:rPr>
          <w:rFonts w:hint="eastAsia"/>
          <w:sz w:val="22"/>
        </w:rPr>
        <w:t>区画の使い方や設備の</w:t>
      </w:r>
      <w:r>
        <w:rPr>
          <w:rFonts w:hint="eastAsia"/>
          <w:sz w:val="22"/>
        </w:rPr>
        <w:t xml:space="preserve">　</w:t>
      </w:r>
    </w:p>
    <w:p w:rsidR="001F1960" w:rsidRPr="00181354" w:rsidRDefault="00F60274" w:rsidP="0033668E">
      <w:pPr>
        <w:spacing w:line="360" w:lineRule="exact"/>
        <w:ind w:leftChars="100" w:left="210" w:firstLineChars="300" w:firstLine="660"/>
        <w:rPr>
          <w:sz w:val="22"/>
        </w:rPr>
      </w:pPr>
      <w:r w:rsidRPr="00181354">
        <w:rPr>
          <w:rFonts w:hint="eastAsia"/>
          <w:sz w:val="22"/>
        </w:rPr>
        <w:t>配置は、建物の構造に影響のない範囲で自由にすることが可能です。</w:t>
      </w:r>
    </w:p>
    <w:p w:rsidR="001F1960" w:rsidRPr="00181354" w:rsidRDefault="0033668E" w:rsidP="00181354">
      <w:pPr>
        <w:spacing w:line="360" w:lineRule="exact"/>
        <w:rPr>
          <w:sz w:val="22"/>
        </w:rPr>
      </w:pPr>
      <w:r>
        <w:rPr>
          <w:rFonts w:hint="eastAsia"/>
          <w:sz w:val="22"/>
        </w:rPr>
        <w:t xml:space="preserve">　（５）開業予定日：</w:t>
      </w:r>
      <w:r w:rsidR="001F1960" w:rsidRPr="00181354">
        <w:rPr>
          <w:rFonts w:hint="eastAsia"/>
          <w:sz w:val="22"/>
        </w:rPr>
        <w:t>令和８年10月1日</w:t>
      </w:r>
    </w:p>
    <w:p w:rsidR="00181354" w:rsidRPr="00181354" w:rsidRDefault="00181354" w:rsidP="00181354">
      <w:pPr>
        <w:spacing w:line="360" w:lineRule="exact"/>
        <w:rPr>
          <w:sz w:val="22"/>
        </w:rPr>
      </w:pPr>
    </w:p>
    <w:p w:rsidR="00B57506" w:rsidRPr="00181354" w:rsidRDefault="00B57506" w:rsidP="00181354">
      <w:pPr>
        <w:spacing w:line="360" w:lineRule="exact"/>
        <w:rPr>
          <w:b/>
          <w:sz w:val="22"/>
        </w:rPr>
      </w:pPr>
      <w:r w:rsidRPr="00181354">
        <w:rPr>
          <w:rFonts w:hint="eastAsia"/>
          <w:b/>
          <w:sz w:val="22"/>
        </w:rPr>
        <w:t>３　出店者募集概要</w:t>
      </w:r>
    </w:p>
    <w:p w:rsidR="00B57506" w:rsidRPr="00181354" w:rsidRDefault="00B57506" w:rsidP="00181354">
      <w:pPr>
        <w:spacing w:line="360" w:lineRule="exact"/>
        <w:ind w:firstLineChars="100" w:firstLine="220"/>
        <w:rPr>
          <w:sz w:val="22"/>
        </w:rPr>
      </w:pPr>
      <w:r w:rsidRPr="00181354">
        <w:rPr>
          <w:rFonts w:hint="eastAsia"/>
          <w:sz w:val="22"/>
        </w:rPr>
        <w:t>（１）使用許可期間</w:t>
      </w:r>
    </w:p>
    <w:p w:rsidR="00B57506" w:rsidRPr="00181354" w:rsidRDefault="00B57506" w:rsidP="00181354">
      <w:pPr>
        <w:spacing w:line="360" w:lineRule="exact"/>
        <w:ind w:left="880" w:hangingChars="400" w:hanging="880"/>
        <w:rPr>
          <w:sz w:val="22"/>
        </w:rPr>
      </w:pPr>
      <w:r w:rsidRPr="00181354">
        <w:rPr>
          <w:rFonts w:hint="eastAsia"/>
          <w:sz w:val="22"/>
        </w:rPr>
        <w:t xml:space="preserve">　　　　</w:t>
      </w:r>
      <w:r w:rsidR="008D3B47" w:rsidRPr="00181354">
        <w:rPr>
          <w:rFonts w:hint="eastAsia"/>
          <w:sz w:val="22"/>
        </w:rPr>
        <w:t>使用許可日（開業日）から、３</w:t>
      </w:r>
      <w:r w:rsidRPr="00181354">
        <w:rPr>
          <w:rFonts w:hint="eastAsia"/>
          <w:sz w:val="22"/>
        </w:rPr>
        <w:t>年とします。</w:t>
      </w:r>
      <w:r w:rsidR="008D3B47" w:rsidRPr="00181354">
        <w:rPr>
          <w:rFonts w:hint="eastAsia"/>
          <w:sz w:val="22"/>
        </w:rPr>
        <w:t>ただし、許可の期間満了後も引き</w:t>
      </w:r>
      <w:r w:rsidR="008D3B47" w:rsidRPr="00181354">
        <w:rPr>
          <w:rFonts w:hint="eastAsia"/>
          <w:sz w:val="22"/>
        </w:rPr>
        <w:lastRenderedPageBreak/>
        <w:t>続き施設を使用しようとするときは、１年ごとに協議の上、更新を行うこととし、最長で10年の継続使用が可能です。</w:t>
      </w:r>
      <w:r w:rsidRPr="00181354">
        <w:rPr>
          <w:rFonts w:hint="eastAsia"/>
          <w:sz w:val="22"/>
        </w:rPr>
        <w:t>なお、出店準備</w:t>
      </w:r>
      <w:r w:rsidR="00BC2442" w:rsidRPr="00181354">
        <w:rPr>
          <w:rFonts w:hint="eastAsia"/>
          <w:sz w:val="22"/>
        </w:rPr>
        <w:t>および</w:t>
      </w:r>
      <w:r w:rsidR="008E477E" w:rsidRPr="00181354">
        <w:rPr>
          <w:rFonts w:hint="eastAsia"/>
          <w:sz w:val="22"/>
        </w:rPr>
        <w:t>原状回復作業</w:t>
      </w:r>
      <w:r w:rsidRPr="00181354">
        <w:rPr>
          <w:rFonts w:hint="eastAsia"/>
          <w:sz w:val="22"/>
        </w:rPr>
        <w:t>に係る使用期間は別途許可することとします。</w:t>
      </w:r>
    </w:p>
    <w:p w:rsidR="00B57506" w:rsidRPr="00181354" w:rsidRDefault="00B57506" w:rsidP="00181354">
      <w:pPr>
        <w:spacing w:line="360" w:lineRule="exact"/>
        <w:ind w:firstLineChars="100" w:firstLine="220"/>
        <w:rPr>
          <w:sz w:val="22"/>
        </w:rPr>
      </w:pPr>
      <w:r w:rsidRPr="00181354">
        <w:rPr>
          <w:rFonts w:hint="eastAsia"/>
          <w:sz w:val="22"/>
        </w:rPr>
        <w:t>（２）販売品目・メニュー、価格設定等</w:t>
      </w:r>
    </w:p>
    <w:p w:rsidR="007D0E8D" w:rsidRPr="00181354" w:rsidRDefault="00B57506" w:rsidP="00181354">
      <w:pPr>
        <w:spacing w:line="360" w:lineRule="exact"/>
        <w:ind w:left="880" w:hangingChars="400" w:hanging="880"/>
        <w:rPr>
          <w:sz w:val="22"/>
        </w:rPr>
      </w:pPr>
      <w:r w:rsidRPr="00181354">
        <w:rPr>
          <w:rFonts w:hint="eastAsia"/>
          <w:sz w:val="22"/>
        </w:rPr>
        <w:t xml:space="preserve">　　　　提供する飲食のメニュー・物販する商品及び価格は、内子町のテナン</w:t>
      </w:r>
      <w:r w:rsidR="00005FEC">
        <w:rPr>
          <w:rFonts w:hint="eastAsia"/>
          <w:sz w:val="22"/>
        </w:rPr>
        <w:t>トとしてふさわしいものとしてください。また内子町産の食材や、町</w:t>
      </w:r>
      <w:r w:rsidRPr="00181354">
        <w:rPr>
          <w:rFonts w:hint="eastAsia"/>
          <w:sz w:val="22"/>
        </w:rPr>
        <w:t>にゆかりのあるメニュー提供に努めてください。なお、販売品目等を定めるときは、施設の設置目的に沿った内容とするため、あらかじめ指定管理者と協議してください。</w:t>
      </w:r>
    </w:p>
    <w:p w:rsidR="00B57506" w:rsidRPr="00181354" w:rsidRDefault="007D0E8D" w:rsidP="00181354">
      <w:pPr>
        <w:spacing w:line="360" w:lineRule="exact"/>
        <w:rPr>
          <w:sz w:val="22"/>
        </w:rPr>
      </w:pPr>
      <w:r w:rsidRPr="00181354">
        <w:rPr>
          <w:rFonts w:hint="eastAsia"/>
          <w:sz w:val="22"/>
        </w:rPr>
        <w:t xml:space="preserve">　（３</w:t>
      </w:r>
      <w:r w:rsidR="00B57506" w:rsidRPr="00181354">
        <w:rPr>
          <w:rFonts w:hint="eastAsia"/>
          <w:sz w:val="22"/>
        </w:rPr>
        <w:t>）店舗の名称</w:t>
      </w:r>
    </w:p>
    <w:p w:rsidR="00B57506" w:rsidRPr="00181354" w:rsidRDefault="00B57506" w:rsidP="00181354">
      <w:pPr>
        <w:spacing w:line="360" w:lineRule="exact"/>
        <w:ind w:left="880" w:hangingChars="400" w:hanging="880"/>
        <w:rPr>
          <w:sz w:val="22"/>
        </w:rPr>
      </w:pPr>
      <w:r w:rsidRPr="00181354">
        <w:rPr>
          <w:rFonts w:hint="eastAsia"/>
          <w:sz w:val="22"/>
        </w:rPr>
        <w:t xml:space="preserve">　　　　名称は出店者が自由に定めることができるものとしますが、あらかじめ内子町及び指定管理者と協議を行い、当該施設のイメージに合うものになることを要望します。</w:t>
      </w:r>
    </w:p>
    <w:p w:rsidR="00B57506" w:rsidRPr="00181354" w:rsidRDefault="007D0E8D" w:rsidP="00181354">
      <w:pPr>
        <w:spacing w:line="360" w:lineRule="exact"/>
        <w:rPr>
          <w:sz w:val="22"/>
        </w:rPr>
      </w:pPr>
      <w:r w:rsidRPr="00181354">
        <w:rPr>
          <w:rFonts w:hint="eastAsia"/>
          <w:sz w:val="22"/>
        </w:rPr>
        <w:t xml:space="preserve">　（４</w:t>
      </w:r>
      <w:r w:rsidR="00B57506" w:rsidRPr="00181354">
        <w:rPr>
          <w:rFonts w:hint="eastAsia"/>
          <w:sz w:val="22"/>
        </w:rPr>
        <w:t>）営業に係る経費等</w:t>
      </w:r>
    </w:p>
    <w:p w:rsidR="00AE6ADC" w:rsidRPr="00181354" w:rsidRDefault="00B57506" w:rsidP="00181354">
      <w:pPr>
        <w:spacing w:line="360" w:lineRule="exact"/>
        <w:ind w:left="660" w:hangingChars="300" w:hanging="660"/>
        <w:rPr>
          <w:sz w:val="22"/>
          <w:highlight w:val="yellow"/>
        </w:rPr>
      </w:pPr>
      <w:r w:rsidRPr="00181354">
        <w:rPr>
          <w:rFonts w:hint="eastAsia"/>
          <w:sz w:val="22"/>
        </w:rPr>
        <w:t xml:space="preserve">　　①利用料金（月額）－売上額（税込み）に100</w:t>
      </w:r>
      <w:r w:rsidR="008D3B47" w:rsidRPr="00181354">
        <w:rPr>
          <w:rFonts w:hint="eastAsia"/>
          <w:sz w:val="22"/>
        </w:rPr>
        <w:t>分の５</w:t>
      </w:r>
      <w:r w:rsidRPr="00181354">
        <w:rPr>
          <w:rFonts w:hint="eastAsia"/>
          <w:sz w:val="22"/>
        </w:rPr>
        <w:t>の率を乗じて得た額</w:t>
      </w:r>
      <w:r w:rsidR="008D3B47" w:rsidRPr="00181354">
        <w:rPr>
          <w:rFonts w:hint="eastAsia"/>
          <w:sz w:val="22"/>
        </w:rPr>
        <w:t>。ただし上限は</w:t>
      </w:r>
      <w:r w:rsidR="003130A8" w:rsidRPr="00181354">
        <w:rPr>
          <w:rFonts w:hint="eastAsia"/>
          <w:sz w:val="22"/>
        </w:rPr>
        <w:t>月額</w:t>
      </w:r>
      <w:r w:rsidR="008D3B47" w:rsidRPr="00181354">
        <w:rPr>
          <w:rFonts w:hint="eastAsia"/>
          <w:sz w:val="22"/>
        </w:rPr>
        <w:t>20</w:t>
      </w:r>
      <w:r w:rsidR="00005FEC">
        <w:rPr>
          <w:rFonts w:hint="eastAsia"/>
          <w:sz w:val="22"/>
        </w:rPr>
        <w:t>万円とします</w:t>
      </w:r>
      <w:r w:rsidR="008D3B47" w:rsidRPr="00181354">
        <w:rPr>
          <w:rFonts w:hint="eastAsia"/>
          <w:sz w:val="22"/>
        </w:rPr>
        <w:t>。</w:t>
      </w:r>
    </w:p>
    <w:p w:rsidR="00D23340" w:rsidRPr="00181354" w:rsidRDefault="009C4868" w:rsidP="00181354">
      <w:pPr>
        <w:spacing w:line="360" w:lineRule="exact"/>
        <w:rPr>
          <w:sz w:val="22"/>
        </w:rPr>
      </w:pPr>
      <w:r w:rsidRPr="00181354">
        <w:rPr>
          <w:rFonts w:hint="eastAsia"/>
          <w:sz w:val="22"/>
        </w:rPr>
        <w:t xml:space="preserve">　　②敷金―</w:t>
      </w:r>
      <w:r w:rsidR="004E05B1" w:rsidRPr="00181354">
        <w:rPr>
          <w:rFonts w:hint="eastAsia"/>
          <w:sz w:val="22"/>
        </w:rPr>
        <w:t>30</w:t>
      </w:r>
      <w:r w:rsidR="00F63305" w:rsidRPr="00181354">
        <w:rPr>
          <w:rFonts w:hint="eastAsia"/>
          <w:sz w:val="22"/>
        </w:rPr>
        <w:t>万円</w:t>
      </w:r>
    </w:p>
    <w:p w:rsidR="00C5757F" w:rsidRPr="00181354" w:rsidRDefault="009C4868" w:rsidP="00467C88">
      <w:pPr>
        <w:spacing w:line="360" w:lineRule="exact"/>
        <w:ind w:leftChars="100" w:left="1750" w:hangingChars="700" w:hanging="1540"/>
        <w:rPr>
          <w:sz w:val="22"/>
        </w:rPr>
      </w:pPr>
      <w:r w:rsidRPr="00181354">
        <w:rPr>
          <w:rFonts w:hint="eastAsia"/>
          <w:sz w:val="22"/>
        </w:rPr>
        <w:t xml:space="preserve">　③</w:t>
      </w:r>
      <w:r w:rsidR="00E309D3" w:rsidRPr="00181354">
        <w:rPr>
          <w:rFonts w:hint="eastAsia"/>
          <w:sz w:val="22"/>
        </w:rPr>
        <w:t>直接経費―光熱水費・</w:t>
      </w:r>
      <w:r w:rsidR="00B57506" w:rsidRPr="00181354">
        <w:rPr>
          <w:rFonts w:hint="eastAsia"/>
          <w:sz w:val="22"/>
        </w:rPr>
        <w:t>通信料</w:t>
      </w:r>
      <w:r w:rsidR="00E309D3" w:rsidRPr="00181354">
        <w:rPr>
          <w:rFonts w:hint="eastAsia"/>
          <w:sz w:val="22"/>
        </w:rPr>
        <w:t>（実費）</w:t>
      </w:r>
      <w:r w:rsidR="00B57506" w:rsidRPr="00181354">
        <w:rPr>
          <w:rFonts w:hint="eastAsia"/>
          <w:sz w:val="22"/>
        </w:rPr>
        <w:t>、共益費</w:t>
      </w:r>
      <w:r w:rsidR="004E05B1" w:rsidRPr="00181354">
        <w:rPr>
          <w:rFonts w:hint="eastAsia"/>
          <w:sz w:val="22"/>
        </w:rPr>
        <w:t>（月２</w:t>
      </w:r>
      <w:r w:rsidR="00E309D3" w:rsidRPr="00181354">
        <w:rPr>
          <w:rFonts w:hint="eastAsia"/>
          <w:sz w:val="22"/>
        </w:rPr>
        <w:t>万円</w:t>
      </w:r>
      <w:r w:rsidR="002C0C9B">
        <w:rPr>
          <w:rFonts w:hint="eastAsia"/>
          <w:sz w:val="22"/>
        </w:rPr>
        <w:t>：公共部分の清掃・衛生関連費及び維持管理費、植栽管理費などを</w:t>
      </w:r>
      <w:r w:rsidR="00467C88">
        <w:rPr>
          <w:rFonts w:hint="eastAsia"/>
          <w:sz w:val="22"/>
        </w:rPr>
        <w:t>含む</w:t>
      </w:r>
      <w:r w:rsidR="00E309D3" w:rsidRPr="00181354">
        <w:rPr>
          <w:rFonts w:hint="eastAsia"/>
          <w:sz w:val="22"/>
        </w:rPr>
        <w:t>）</w:t>
      </w:r>
      <w:r w:rsidR="00467C88">
        <w:rPr>
          <w:rFonts w:hint="eastAsia"/>
          <w:sz w:val="22"/>
        </w:rPr>
        <w:t>、出店者什器、備品のメンテナンス費用、テナント内の衛生管理費用、消耗品費</w:t>
      </w:r>
    </w:p>
    <w:p w:rsidR="00B57506" w:rsidRPr="00181354" w:rsidRDefault="009C4868" w:rsidP="00181354">
      <w:pPr>
        <w:spacing w:line="360" w:lineRule="exact"/>
        <w:ind w:leftChars="100" w:left="1750" w:hangingChars="700" w:hanging="1540"/>
        <w:rPr>
          <w:sz w:val="22"/>
        </w:rPr>
      </w:pPr>
      <w:r w:rsidRPr="00181354">
        <w:rPr>
          <w:rFonts w:hint="eastAsia"/>
          <w:sz w:val="22"/>
        </w:rPr>
        <w:t xml:space="preserve">　④</w:t>
      </w:r>
      <w:r w:rsidR="00005FEC">
        <w:rPr>
          <w:rFonts w:hint="eastAsia"/>
          <w:sz w:val="22"/>
        </w:rPr>
        <w:t>改装費用等―出店者において施工した改装費用は、出店者の負担とします</w:t>
      </w:r>
      <w:r w:rsidR="00B57506" w:rsidRPr="00181354">
        <w:rPr>
          <w:rFonts w:hint="eastAsia"/>
          <w:sz w:val="22"/>
        </w:rPr>
        <w:t>。出店者の過失、管理上の不備に</w:t>
      </w:r>
      <w:r w:rsidR="00005FEC">
        <w:rPr>
          <w:rFonts w:hint="eastAsia"/>
          <w:sz w:val="22"/>
        </w:rPr>
        <w:t>よって生じた障害、破損などの保証及び補修費用も出店者の負担とします</w:t>
      </w:r>
      <w:r w:rsidR="00B57506" w:rsidRPr="00181354">
        <w:rPr>
          <w:rFonts w:hint="eastAsia"/>
          <w:sz w:val="22"/>
        </w:rPr>
        <w:t>。</w:t>
      </w:r>
      <w:r w:rsidR="00005FEC">
        <w:rPr>
          <w:rFonts w:hint="eastAsia"/>
          <w:sz w:val="22"/>
        </w:rPr>
        <w:t>主屋と米蔵の工事負担等は次のように考えています</w:t>
      </w:r>
      <w:r w:rsidRPr="00181354">
        <w:rPr>
          <w:rFonts w:hint="eastAsia"/>
          <w:sz w:val="22"/>
        </w:rPr>
        <w:t>。</w:t>
      </w:r>
    </w:p>
    <w:p w:rsidR="00B57506" w:rsidRPr="00181354" w:rsidRDefault="00B57506" w:rsidP="00181354">
      <w:pPr>
        <w:spacing w:line="360" w:lineRule="exact"/>
        <w:rPr>
          <w:sz w:val="22"/>
        </w:rPr>
      </w:pPr>
      <w:r w:rsidRPr="00181354">
        <w:rPr>
          <w:rFonts w:hint="eastAsia"/>
          <w:sz w:val="22"/>
        </w:rPr>
        <w:t xml:space="preserve">　　　　　　　　</w:t>
      </w:r>
      <w:r w:rsidR="009C4868" w:rsidRPr="00181354">
        <w:rPr>
          <w:rFonts w:hint="eastAsia"/>
          <w:sz w:val="22"/>
        </w:rPr>
        <w:t>・</w:t>
      </w:r>
      <w:r w:rsidRPr="00181354">
        <w:rPr>
          <w:rFonts w:hint="eastAsia"/>
          <w:sz w:val="22"/>
        </w:rPr>
        <w:t>主屋―</w:t>
      </w:r>
      <w:r w:rsidR="009C4868" w:rsidRPr="00181354">
        <w:rPr>
          <w:rFonts w:hint="eastAsia"/>
          <w:sz w:val="22"/>
        </w:rPr>
        <w:t>改装</w:t>
      </w:r>
      <w:r w:rsidR="00467C88">
        <w:rPr>
          <w:rFonts w:hint="eastAsia"/>
          <w:sz w:val="22"/>
        </w:rPr>
        <w:t>工事不要、備品の維持管理は出店者の負担</w:t>
      </w:r>
    </w:p>
    <w:p w:rsidR="00B57506" w:rsidRPr="00181354" w:rsidRDefault="00B57506" w:rsidP="00181354">
      <w:pPr>
        <w:spacing w:line="360" w:lineRule="exact"/>
        <w:rPr>
          <w:sz w:val="22"/>
        </w:rPr>
      </w:pPr>
      <w:r w:rsidRPr="00181354">
        <w:rPr>
          <w:rFonts w:hint="eastAsia"/>
          <w:sz w:val="22"/>
        </w:rPr>
        <w:t xml:space="preserve">　　　　　　　　</w:t>
      </w:r>
      <w:r w:rsidR="009C4868" w:rsidRPr="00181354">
        <w:rPr>
          <w:rFonts w:hint="eastAsia"/>
          <w:sz w:val="22"/>
        </w:rPr>
        <w:t>・米蔵―改装工事必要、備品の購入・維持管理は</w:t>
      </w:r>
      <w:r w:rsidR="00467C88">
        <w:rPr>
          <w:rFonts w:hint="eastAsia"/>
          <w:sz w:val="22"/>
        </w:rPr>
        <w:t>出店者の負担</w:t>
      </w:r>
    </w:p>
    <w:p w:rsidR="00B57506" w:rsidRPr="00181354" w:rsidRDefault="007D0E8D" w:rsidP="00181354">
      <w:pPr>
        <w:tabs>
          <w:tab w:val="left" w:pos="3700"/>
        </w:tabs>
        <w:spacing w:line="360" w:lineRule="exact"/>
        <w:ind w:firstLineChars="100" w:firstLine="220"/>
        <w:rPr>
          <w:sz w:val="22"/>
        </w:rPr>
      </w:pPr>
      <w:r w:rsidRPr="00181354">
        <w:rPr>
          <w:rFonts w:hint="eastAsia"/>
          <w:sz w:val="22"/>
        </w:rPr>
        <w:t>（５</w:t>
      </w:r>
      <w:r w:rsidR="00B57506" w:rsidRPr="00181354">
        <w:rPr>
          <w:rFonts w:hint="eastAsia"/>
          <w:sz w:val="22"/>
        </w:rPr>
        <w:t>）運営条件</w:t>
      </w:r>
      <w:r w:rsidR="00067510" w:rsidRPr="00181354">
        <w:rPr>
          <w:sz w:val="22"/>
        </w:rPr>
        <w:tab/>
      </w:r>
    </w:p>
    <w:p w:rsidR="00B57506" w:rsidRPr="00181354" w:rsidRDefault="00B57506" w:rsidP="00181354">
      <w:pPr>
        <w:spacing w:line="360" w:lineRule="exact"/>
        <w:ind w:firstLineChars="100" w:firstLine="220"/>
        <w:rPr>
          <w:sz w:val="22"/>
        </w:rPr>
      </w:pPr>
      <w:r w:rsidRPr="00181354">
        <w:rPr>
          <w:rFonts w:hint="eastAsia"/>
          <w:sz w:val="22"/>
        </w:rPr>
        <w:t xml:space="preserve">　運営にあたっては、次の点に留意してください。</w:t>
      </w:r>
    </w:p>
    <w:p w:rsidR="008E477E" w:rsidRDefault="008E477E" w:rsidP="00181354">
      <w:pPr>
        <w:spacing w:line="360" w:lineRule="exact"/>
        <w:rPr>
          <w:sz w:val="22"/>
        </w:rPr>
      </w:pPr>
      <w:r w:rsidRPr="00181354">
        <w:rPr>
          <w:rFonts w:hint="eastAsia"/>
          <w:sz w:val="22"/>
        </w:rPr>
        <w:t xml:space="preserve">　　</w:t>
      </w:r>
      <w:r w:rsidR="00845CD4" w:rsidRPr="00181354">
        <w:rPr>
          <w:rFonts w:hint="eastAsia"/>
          <w:sz w:val="22"/>
        </w:rPr>
        <w:t>①</w:t>
      </w:r>
      <w:r w:rsidR="00BC2442" w:rsidRPr="00181354">
        <w:rPr>
          <w:rFonts w:hint="eastAsia"/>
          <w:sz w:val="22"/>
        </w:rPr>
        <w:t>開店中は責任者を配置するなど適切な人員配置をすること</w:t>
      </w:r>
      <w:r w:rsidR="00005FEC">
        <w:rPr>
          <w:rFonts w:hint="eastAsia"/>
          <w:sz w:val="22"/>
        </w:rPr>
        <w:t>。</w:t>
      </w:r>
    </w:p>
    <w:p w:rsidR="00467C88" w:rsidRPr="00181354" w:rsidRDefault="00467C88" w:rsidP="00181354">
      <w:pPr>
        <w:spacing w:line="360" w:lineRule="exact"/>
        <w:rPr>
          <w:sz w:val="22"/>
        </w:rPr>
      </w:pPr>
      <w:r>
        <w:rPr>
          <w:rFonts w:hint="eastAsia"/>
          <w:sz w:val="22"/>
        </w:rPr>
        <w:t xml:space="preserve">　　②売上や客数等の店舗運営状況を月毎に指定管理者に報告すること</w:t>
      </w:r>
      <w:r w:rsidR="00005FEC">
        <w:rPr>
          <w:rFonts w:hint="eastAsia"/>
          <w:sz w:val="22"/>
        </w:rPr>
        <w:t>。</w:t>
      </w:r>
    </w:p>
    <w:p w:rsidR="00B57506" w:rsidRPr="00181354" w:rsidRDefault="00467C88" w:rsidP="00181354">
      <w:pPr>
        <w:spacing w:line="360" w:lineRule="exact"/>
        <w:rPr>
          <w:sz w:val="22"/>
        </w:rPr>
      </w:pPr>
      <w:r>
        <w:rPr>
          <w:rFonts w:hint="eastAsia"/>
          <w:sz w:val="22"/>
        </w:rPr>
        <w:t xml:space="preserve">　　③</w:t>
      </w:r>
      <w:r w:rsidR="00B57506" w:rsidRPr="00181354">
        <w:rPr>
          <w:rFonts w:hint="eastAsia"/>
          <w:sz w:val="22"/>
        </w:rPr>
        <w:t>従業員の駐車場については、敷地裏手の駐車場に1</w:t>
      </w:r>
      <w:r w:rsidR="00BC2442" w:rsidRPr="00181354">
        <w:rPr>
          <w:rFonts w:hint="eastAsia"/>
          <w:sz w:val="22"/>
        </w:rPr>
        <w:t>テナントにつき１台。</w:t>
      </w:r>
    </w:p>
    <w:p w:rsidR="00B57506" w:rsidRPr="00181354" w:rsidRDefault="00B57506" w:rsidP="00181354">
      <w:pPr>
        <w:spacing w:line="360" w:lineRule="exact"/>
        <w:rPr>
          <w:sz w:val="22"/>
        </w:rPr>
      </w:pPr>
      <w:r w:rsidRPr="00181354">
        <w:rPr>
          <w:rFonts w:hint="eastAsia"/>
          <w:sz w:val="22"/>
        </w:rPr>
        <w:t xml:space="preserve">　　　</w:t>
      </w:r>
      <w:r w:rsidR="00BC2442" w:rsidRPr="00181354">
        <w:rPr>
          <w:rFonts w:hint="eastAsia"/>
          <w:sz w:val="22"/>
        </w:rPr>
        <w:t>搬入など一時的な駐車については表側の敷地が利用可能</w:t>
      </w:r>
      <w:r w:rsidR="00005FEC">
        <w:rPr>
          <w:rFonts w:hint="eastAsia"/>
          <w:sz w:val="22"/>
        </w:rPr>
        <w:t>です。</w:t>
      </w:r>
    </w:p>
    <w:p w:rsidR="00677401" w:rsidRPr="00181354" w:rsidRDefault="00467C88" w:rsidP="00181354">
      <w:pPr>
        <w:spacing w:line="360" w:lineRule="exact"/>
        <w:rPr>
          <w:sz w:val="22"/>
        </w:rPr>
      </w:pPr>
      <w:r>
        <w:rPr>
          <w:rFonts w:hint="eastAsia"/>
          <w:sz w:val="22"/>
        </w:rPr>
        <w:t xml:space="preserve">　　④</w:t>
      </w:r>
      <w:r w:rsidR="00677401">
        <w:rPr>
          <w:rFonts w:hint="eastAsia"/>
          <w:sz w:val="22"/>
        </w:rPr>
        <w:t>倉庫などは指定管理者と出店者との共用となるため調整が必要</w:t>
      </w:r>
      <w:r w:rsidR="00005FEC">
        <w:rPr>
          <w:rFonts w:hint="eastAsia"/>
          <w:sz w:val="22"/>
        </w:rPr>
        <w:t>。</w:t>
      </w:r>
    </w:p>
    <w:p w:rsidR="00B57506" w:rsidRPr="00181354" w:rsidRDefault="00467C88" w:rsidP="00181354">
      <w:pPr>
        <w:spacing w:line="360" w:lineRule="exact"/>
        <w:rPr>
          <w:sz w:val="22"/>
        </w:rPr>
      </w:pPr>
      <w:r>
        <w:rPr>
          <w:rFonts w:hint="eastAsia"/>
          <w:sz w:val="22"/>
        </w:rPr>
        <w:t xml:space="preserve">　　⑤</w:t>
      </w:r>
      <w:r w:rsidR="00451D96" w:rsidRPr="00181354">
        <w:rPr>
          <w:rFonts w:hint="eastAsia"/>
          <w:sz w:val="22"/>
        </w:rPr>
        <w:t>トイ</w:t>
      </w:r>
      <w:r w:rsidR="00E309D3" w:rsidRPr="00181354">
        <w:rPr>
          <w:rFonts w:hint="eastAsia"/>
          <w:sz w:val="22"/>
        </w:rPr>
        <w:t>レは主屋１階、客座敷１階（令和８年度供用開始予定</w:t>
      </w:r>
      <w:r w:rsidR="00451D96" w:rsidRPr="00181354">
        <w:rPr>
          <w:rFonts w:hint="eastAsia"/>
          <w:sz w:val="22"/>
        </w:rPr>
        <w:t>）を共用</w:t>
      </w:r>
      <w:r w:rsidR="00005FEC">
        <w:rPr>
          <w:rFonts w:hint="eastAsia"/>
          <w:sz w:val="22"/>
        </w:rPr>
        <w:t>。</w:t>
      </w:r>
    </w:p>
    <w:p w:rsidR="00D23340" w:rsidRPr="00181354" w:rsidRDefault="00D23340" w:rsidP="00181354">
      <w:pPr>
        <w:spacing w:line="360" w:lineRule="exact"/>
        <w:ind w:left="660" w:hangingChars="300" w:hanging="660"/>
        <w:rPr>
          <w:sz w:val="22"/>
        </w:rPr>
      </w:pPr>
      <w:r w:rsidRPr="00181354">
        <w:rPr>
          <w:rFonts w:hint="eastAsia"/>
          <w:sz w:val="22"/>
        </w:rPr>
        <w:t xml:space="preserve">　　</w:t>
      </w:r>
      <w:r w:rsidR="00467C88">
        <w:rPr>
          <w:rFonts w:hint="eastAsia"/>
          <w:sz w:val="22"/>
        </w:rPr>
        <w:t>⑥</w:t>
      </w:r>
      <w:r w:rsidRPr="00181354">
        <w:rPr>
          <w:rFonts w:hint="eastAsia"/>
          <w:sz w:val="22"/>
        </w:rPr>
        <w:t>観光交流拠点施設の目的を理解し、</w:t>
      </w:r>
      <w:r w:rsidR="007D0E8D" w:rsidRPr="00181354">
        <w:rPr>
          <w:rFonts w:hint="eastAsia"/>
          <w:sz w:val="22"/>
        </w:rPr>
        <w:t>敷地の景観や雰囲気を損なわないようにするほか、施設</w:t>
      </w:r>
      <w:r w:rsidRPr="00181354">
        <w:rPr>
          <w:rFonts w:hint="eastAsia"/>
          <w:sz w:val="22"/>
        </w:rPr>
        <w:t>で実施するイベント等には積極的に協力すること</w:t>
      </w:r>
      <w:r w:rsidR="000717C6">
        <w:rPr>
          <w:rFonts w:hint="eastAsia"/>
          <w:sz w:val="22"/>
        </w:rPr>
        <w:t>。</w:t>
      </w:r>
    </w:p>
    <w:p w:rsidR="00C50E4B" w:rsidRPr="00181354" w:rsidRDefault="00C50E4B" w:rsidP="00181354">
      <w:pPr>
        <w:spacing w:line="360" w:lineRule="exact"/>
        <w:rPr>
          <w:sz w:val="22"/>
        </w:rPr>
      </w:pPr>
    </w:p>
    <w:p w:rsidR="00211CE5" w:rsidRPr="00181354" w:rsidRDefault="00211CE5" w:rsidP="00181354">
      <w:pPr>
        <w:spacing w:line="360" w:lineRule="exact"/>
        <w:rPr>
          <w:b/>
          <w:sz w:val="22"/>
        </w:rPr>
      </w:pPr>
      <w:r w:rsidRPr="00181354">
        <w:rPr>
          <w:rFonts w:hint="eastAsia"/>
          <w:b/>
          <w:sz w:val="22"/>
        </w:rPr>
        <w:t>４　契約条件</w:t>
      </w:r>
    </w:p>
    <w:p w:rsidR="00211CE5" w:rsidRPr="00181354" w:rsidRDefault="00211CE5" w:rsidP="00181354">
      <w:pPr>
        <w:spacing w:line="360" w:lineRule="exact"/>
        <w:rPr>
          <w:sz w:val="22"/>
        </w:rPr>
      </w:pPr>
      <w:r w:rsidRPr="00181354">
        <w:rPr>
          <w:rFonts w:hint="eastAsia"/>
          <w:sz w:val="22"/>
        </w:rPr>
        <w:t xml:space="preserve">　（１）許可期間更新の制限</w:t>
      </w:r>
    </w:p>
    <w:p w:rsidR="00211CE5" w:rsidRPr="00181354" w:rsidRDefault="00211CE5" w:rsidP="00181354">
      <w:pPr>
        <w:spacing w:line="360" w:lineRule="exact"/>
        <w:ind w:left="880" w:hangingChars="400" w:hanging="880"/>
        <w:rPr>
          <w:sz w:val="22"/>
        </w:rPr>
      </w:pPr>
      <w:r w:rsidRPr="00181354">
        <w:rPr>
          <w:rFonts w:hint="eastAsia"/>
          <w:sz w:val="22"/>
        </w:rPr>
        <w:lastRenderedPageBreak/>
        <w:t xml:space="preserve">　　　　許可期間を更新する場合（最大10年）は、改めて公募はしません。公募する場合でも再度参加することができます。</w:t>
      </w:r>
    </w:p>
    <w:p w:rsidR="00211CE5" w:rsidRPr="00181354" w:rsidRDefault="00211CE5" w:rsidP="00181354">
      <w:pPr>
        <w:spacing w:line="360" w:lineRule="exact"/>
        <w:ind w:left="880" w:hangingChars="400" w:hanging="880"/>
        <w:rPr>
          <w:sz w:val="22"/>
        </w:rPr>
      </w:pPr>
      <w:r w:rsidRPr="00181354">
        <w:rPr>
          <w:rFonts w:hint="eastAsia"/>
          <w:sz w:val="22"/>
        </w:rPr>
        <w:t xml:space="preserve">　（２）転貸の禁止</w:t>
      </w:r>
    </w:p>
    <w:p w:rsidR="00211CE5" w:rsidRPr="00181354" w:rsidRDefault="00211CE5" w:rsidP="00181354">
      <w:pPr>
        <w:spacing w:line="360" w:lineRule="exact"/>
        <w:rPr>
          <w:sz w:val="22"/>
        </w:rPr>
      </w:pPr>
      <w:r w:rsidRPr="00181354">
        <w:rPr>
          <w:rFonts w:hint="eastAsia"/>
          <w:sz w:val="22"/>
        </w:rPr>
        <w:t xml:space="preserve">　　　　</w:t>
      </w:r>
      <w:r w:rsidR="00B6686E">
        <w:rPr>
          <w:rFonts w:hint="eastAsia"/>
          <w:sz w:val="22"/>
        </w:rPr>
        <w:t>出店者の直営とし、使用許可</w:t>
      </w:r>
      <w:r w:rsidR="0000626C" w:rsidRPr="00181354">
        <w:rPr>
          <w:rFonts w:hint="eastAsia"/>
          <w:sz w:val="22"/>
        </w:rPr>
        <w:t>等の第三者への譲渡は認めません。</w:t>
      </w:r>
    </w:p>
    <w:p w:rsidR="00F8470B" w:rsidRPr="00181354" w:rsidRDefault="007466DC" w:rsidP="00181354">
      <w:pPr>
        <w:spacing w:line="360" w:lineRule="exact"/>
        <w:rPr>
          <w:sz w:val="22"/>
        </w:rPr>
      </w:pPr>
      <w:r>
        <w:rPr>
          <w:rFonts w:hint="eastAsia"/>
          <w:sz w:val="22"/>
        </w:rPr>
        <w:t xml:space="preserve">　（３）使用許可の取り消し</w:t>
      </w:r>
    </w:p>
    <w:p w:rsidR="00F8470B" w:rsidRPr="00181354" w:rsidRDefault="00F8470B" w:rsidP="00181354">
      <w:pPr>
        <w:spacing w:line="360" w:lineRule="exact"/>
        <w:ind w:left="880" w:hangingChars="400" w:hanging="880"/>
        <w:rPr>
          <w:sz w:val="22"/>
        </w:rPr>
      </w:pPr>
      <w:r w:rsidRPr="00181354">
        <w:rPr>
          <w:rFonts w:hint="eastAsia"/>
          <w:sz w:val="22"/>
        </w:rPr>
        <w:t xml:space="preserve">　　　　町は、以下の場合に</w:t>
      </w:r>
      <w:r w:rsidR="007466DC">
        <w:rPr>
          <w:rFonts w:hint="eastAsia"/>
          <w:sz w:val="22"/>
        </w:rPr>
        <w:t>おいて、使用許可期間中でも許可を取り消すことができます。取り消し</w:t>
      </w:r>
      <w:r w:rsidRPr="00181354">
        <w:rPr>
          <w:rFonts w:hint="eastAsia"/>
          <w:sz w:val="22"/>
        </w:rPr>
        <w:t>に伴い出店者に損害が生じても町は責任を負いません。</w:t>
      </w:r>
    </w:p>
    <w:p w:rsidR="00F8470B" w:rsidRPr="00181354" w:rsidRDefault="00584688" w:rsidP="00181354">
      <w:pPr>
        <w:spacing w:line="360" w:lineRule="exact"/>
        <w:rPr>
          <w:sz w:val="22"/>
        </w:rPr>
      </w:pPr>
      <w:r w:rsidRPr="00181354">
        <w:rPr>
          <w:rFonts w:hint="eastAsia"/>
          <w:sz w:val="22"/>
        </w:rPr>
        <w:t xml:space="preserve">　　　　①正当な理由なく１カ月にわたり休業したとき</w:t>
      </w:r>
      <w:r w:rsidR="000717C6">
        <w:rPr>
          <w:rFonts w:hint="eastAsia"/>
          <w:sz w:val="22"/>
        </w:rPr>
        <w:t>。</w:t>
      </w:r>
    </w:p>
    <w:p w:rsidR="00584688" w:rsidRPr="00181354" w:rsidRDefault="00584688" w:rsidP="00181354">
      <w:pPr>
        <w:spacing w:line="360" w:lineRule="exact"/>
        <w:rPr>
          <w:sz w:val="22"/>
        </w:rPr>
      </w:pPr>
      <w:r w:rsidRPr="00181354">
        <w:rPr>
          <w:rFonts w:hint="eastAsia"/>
          <w:sz w:val="22"/>
        </w:rPr>
        <w:t xml:space="preserve">　　　　②３カ月にわたり貸付料の支払いを怠ったとき</w:t>
      </w:r>
      <w:r w:rsidR="000717C6">
        <w:rPr>
          <w:rFonts w:hint="eastAsia"/>
          <w:sz w:val="22"/>
        </w:rPr>
        <w:t>。</w:t>
      </w:r>
    </w:p>
    <w:p w:rsidR="00211CE5" w:rsidRPr="00181354" w:rsidRDefault="00584688" w:rsidP="00181354">
      <w:pPr>
        <w:spacing w:line="360" w:lineRule="exact"/>
        <w:ind w:left="1100" w:hangingChars="500" w:hanging="1100"/>
        <w:rPr>
          <w:sz w:val="22"/>
        </w:rPr>
      </w:pPr>
      <w:r w:rsidRPr="00181354">
        <w:rPr>
          <w:rFonts w:hint="eastAsia"/>
          <w:sz w:val="22"/>
        </w:rPr>
        <w:t xml:space="preserve">　　　　③出店者が契約上の義務を履行せず、又は契約上の禁止事項に違反し、町が是正を要求しても改善されないとき</w:t>
      </w:r>
      <w:r w:rsidR="000717C6">
        <w:rPr>
          <w:rFonts w:hint="eastAsia"/>
          <w:sz w:val="22"/>
        </w:rPr>
        <w:t>。</w:t>
      </w:r>
    </w:p>
    <w:p w:rsidR="00584688" w:rsidRPr="00181354" w:rsidRDefault="00584688" w:rsidP="00181354">
      <w:pPr>
        <w:spacing w:line="360" w:lineRule="exact"/>
        <w:ind w:left="1100" w:hangingChars="500" w:hanging="1100"/>
        <w:rPr>
          <w:sz w:val="22"/>
        </w:rPr>
      </w:pPr>
      <w:r w:rsidRPr="00181354">
        <w:rPr>
          <w:rFonts w:hint="eastAsia"/>
          <w:sz w:val="22"/>
        </w:rPr>
        <w:t xml:space="preserve">　　　　</w:t>
      </w:r>
      <w:r w:rsidR="003E6D79">
        <w:rPr>
          <w:rFonts w:hint="eastAsia"/>
          <w:sz w:val="22"/>
        </w:rPr>
        <w:t>④出店者が使用許可期間中に許可の解除を希望する場合は、町に対して書面により使用許可の</w:t>
      </w:r>
      <w:r w:rsidRPr="00181354">
        <w:rPr>
          <w:rFonts w:hint="eastAsia"/>
          <w:sz w:val="22"/>
        </w:rPr>
        <w:t>解除を申し入れることができます。ただし、解除の効力の生じる日は、町が書面を受領した日から６月を経過した日の属する月の末日とします。</w:t>
      </w:r>
    </w:p>
    <w:p w:rsidR="00584688" w:rsidRPr="00181354" w:rsidRDefault="00584688" w:rsidP="00181354">
      <w:pPr>
        <w:spacing w:line="360" w:lineRule="exact"/>
        <w:ind w:left="1100" w:hangingChars="500" w:hanging="1100"/>
        <w:rPr>
          <w:sz w:val="22"/>
        </w:rPr>
      </w:pPr>
      <w:r w:rsidRPr="00181354">
        <w:rPr>
          <w:rFonts w:hint="eastAsia"/>
          <w:sz w:val="22"/>
        </w:rPr>
        <w:t xml:space="preserve">　（４）原状回復</w:t>
      </w:r>
    </w:p>
    <w:p w:rsidR="00584688" w:rsidRPr="00181354" w:rsidRDefault="00584688" w:rsidP="00181354">
      <w:pPr>
        <w:spacing w:line="360" w:lineRule="exact"/>
        <w:ind w:leftChars="-1" w:left="891" w:hangingChars="406" w:hanging="893"/>
        <w:rPr>
          <w:sz w:val="22"/>
        </w:rPr>
      </w:pPr>
      <w:r w:rsidRPr="00181354">
        <w:rPr>
          <w:rFonts w:hint="eastAsia"/>
          <w:sz w:val="22"/>
        </w:rPr>
        <w:t xml:space="preserve">　　　　</w:t>
      </w:r>
      <w:r w:rsidR="003E6D79">
        <w:rPr>
          <w:rFonts w:hint="eastAsia"/>
          <w:sz w:val="22"/>
        </w:rPr>
        <w:t>使用許可期間が満了したとき、使用許可</w:t>
      </w:r>
      <w:r w:rsidR="00D420B7">
        <w:rPr>
          <w:rFonts w:hint="eastAsia"/>
          <w:sz w:val="22"/>
        </w:rPr>
        <w:t>が解除されたとき、出店者は施設</w:t>
      </w:r>
      <w:r w:rsidRPr="00181354">
        <w:rPr>
          <w:rFonts w:hint="eastAsia"/>
          <w:sz w:val="22"/>
        </w:rPr>
        <w:t>を原状または町が指示する状態に回復し、町の立ち合い及び確認を得て、町の指定する期日までに返還しなければなりません。</w:t>
      </w:r>
      <w:r w:rsidR="006F202E" w:rsidRPr="00181354">
        <w:rPr>
          <w:rFonts w:hint="eastAsia"/>
          <w:sz w:val="22"/>
        </w:rPr>
        <w:t>この場合において、出店者が行う原状回復の期間は、使用許可期間に含めるものとします。</w:t>
      </w:r>
    </w:p>
    <w:p w:rsidR="00211CE5" w:rsidRPr="00181354" w:rsidRDefault="00211CE5" w:rsidP="00181354">
      <w:pPr>
        <w:spacing w:line="360" w:lineRule="exact"/>
        <w:rPr>
          <w:sz w:val="22"/>
        </w:rPr>
      </w:pPr>
    </w:p>
    <w:p w:rsidR="00C50E4B" w:rsidRPr="00181354" w:rsidRDefault="00384BB6" w:rsidP="00181354">
      <w:pPr>
        <w:spacing w:line="360" w:lineRule="exact"/>
        <w:rPr>
          <w:b/>
          <w:sz w:val="22"/>
        </w:rPr>
      </w:pPr>
      <w:r w:rsidRPr="00181354">
        <w:rPr>
          <w:rFonts w:hint="eastAsia"/>
          <w:b/>
          <w:sz w:val="22"/>
        </w:rPr>
        <w:t>５</w:t>
      </w:r>
      <w:r w:rsidR="00C50E4B" w:rsidRPr="00181354">
        <w:rPr>
          <w:rFonts w:hint="eastAsia"/>
          <w:b/>
          <w:sz w:val="22"/>
        </w:rPr>
        <w:t xml:space="preserve">　応募資格</w:t>
      </w:r>
    </w:p>
    <w:p w:rsidR="00536CF3" w:rsidRDefault="00BC2442" w:rsidP="00181354">
      <w:pPr>
        <w:spacing w:line="360" w:lineRule="exact"/>
        <w:ind w:left="880" w:hangingChars="400" w:hanging="880"/>
        <w:rPr>
          <w:sz w:val="22"/>
        </w:rPr>
      </w:pPr>
      <w:r w:rsidRPr="00181354">
        <w:rPr>
          <w:rFonts w:hint="eastAsia"/>
          <w:sz w:val="22"/>
        </w:rPr>
        <w:t xml:space="preserve">　（１）営業に際して</w:t>
      </w:r>
      <w:r w:rsidR="00C50E4B" w:rsidRPr="00181354">
        <w:rPr>
          <w:rFonts w:hint="eastAsia"/>
          <w:sz w:val="22"/>
        </w:rPr>
        <w:t>許可、</w:t>
      </w:r>
      <w:r w:rsidRPr="00181354">
        <w:rPr>
          <w:rFonts w:hint="eastAsia"/>
          <w:sz w:val="22"/>
        </w:rPr>
        <w:t>資格または免許を必要とするものについては、自ら許可を取得し、資格者又は免許者を従事させることができること</w:t>
      </w:r>
      <w:r w:rsidR="000717C6">
        <w:rPr>
          <w:rFonts w:hint="eastAsia"/>
          <w:sz w:val="22"/>
        </w:rPr>
        <w:t>。</w:t>
      </w:r>
    </w:p>
    <w:p w:rsidR="00C50E4B" w:rsidRPr="00181354" w:rsidRDefault="00536CF3" w:rsidP="00536CF3">
      <w:pPr>
        <w:spacing w:line="360" w:lineRule="exact"/>
        <w:ind w:leftChars="100" w:left="870" w:hangingChars="300" w:hanging="660"/>
        <w:rPr>
          <w:sz w:val="22"/>
        </w:rPr>
      </w:pPr>
      <w:r>
        <w:rPr>
          <w:rFonts w:hint="eastAsia"/>
          <w:sz w:val="22"/>
        </w:rPr>
        <w:t>（２）</w:t>
      </w:r>
      <w:r w:rsidR="006F202E" w:rsidRPr="00181354">
        <w:rPr>
          <w:rFonts w:hint="eastAsia"/>
          <w:sz w:val="22"/>
        </w:rPr>
        <w:t>設備工事及び内装工事を行う場合は、各種法令を準拠するとともに、町と指定管理者と協議した上で承認を受けること。</w:t>
      </w:r>
    </w:p>
    <w:p w:rsidR="00C50E4B" w:rsidRPr="00181354" w:rsidRDefault="007D0E8D" w:rsidP="00181354">
      <w:pPr>
        <w:spacing w:line="360" w:lineRule="exact"/>
        <w:ind w:left="880" w:hangingChars="400" w:hanging="880"/>
        <w:rPr>
          <w:sz w:val="22"/>
        </w:rPr>
      </w:pPr>
      <w:r w:rsidRPr="00181354">
        <w:rPr>
          <w:rFonts w:hint="eastAsia"/>
          <w:color w:val="FF0000"/>
          <w:sz w:val="22"/>
        </w:rPr>
        <w:t xml:space="preserve">　</w:t>
      </w:r>
      <w:r w:rsidR="00536CF3">
        <w:rPr>
          <w:rFonts w:hint="eastAsia"/>
          <w:sz w:val="22"/>
        </w:rPr>
        <w:t>（３</w:t>
      </w:r>
      <w:r w:rsidR="00C50E4B" w:rsidRPr="00181354">
        <w:rPr>
          <w:rFonts w:hint="eastAsia"/>
          <w:sz w:val="22"/>
        </w:rPr>
        <w:t>）施設の共同利用者として、</w:t>
      </w:r>
      <w:r w:rsidR="00BC2442" w:rsidRPr="00181354">
        <w:rPr>
          <w:rFonts w:hint="eastAsia"/>
          <w:sz w:val="22"/>
        </w:rPr>
        <w:t>指定管理者および</w:t>
      </w:r>
      <w:r w:rsidR="00C50E4B" w:rsidRPr="00181354">
        <w:rPr>
          <w:rFonts w:hint="eastAsia"/>
          <w:sz w:val="22"/>
        </w:rPr>
        <w:t>他の出店者と協調、協力できるものであること</w:t>
      </w:r>
      <w:r w:rsidR="000717C6">
        <w:rPr>
          <w:rFonts w:hint="eastAsia"/>
          <w:sz w:val="22"/>
        </w:rPr>
        <w:t>。</w:t>
      </w:r>
    </w:p>
    <w:p w:rsidR="00C50E4B" w:rsidRPr="00181354" w:rsidRDefault="00536CF3" w:rsidP="00181354">
      <w:pPr>
        <w:spacing w:line="360" w:lineRule="exact"/>
        <w:ind w:left="880" w:hangingChars="400" w:hanging="880"/>
        <w:rPr>
          <w:sz w:val="22"/>
        </w:rPr>
      </w:pPr>
      <w:r>
        <w:rPr>
          <w:rFonts w:hint="eastAsia"/>
          <w:sz w:val="22"/>
        </w:rPr>
        <w:t xml:space="preserve">　（４</w:t>
      </w:r>
      <w:r w:rsidR="00C50E4B" w:rsidRPr="00181354">
        <w:rPr>
          <w:rFonts w:hint="eastAsia"/>
          <w:sz w:val="22"/>
        </w:rPr>
        <w:t>）</w:t>
      </w:r>
      <w:r w:rsidR="00BC2442" w:rsidRPr="00181354">
        <w:rPr>
          <w:rFonts w:hint="eastAsia"/>
          <w:sz w:val="22"/>
        </w:rPr>
        <w:t>テナントで行う予定の業種について３年以上の営業の経験があり、</w:t>
      </w:r>
      <w:r w:rsidR="00C50E4B" w:rsidRPr="00181354">
        <w:rPr>
          <w:rFonts w:hint="eastAsia"/>
          <w:sz w:val="22"/>
        </w:rPr>
        <w:t>安定した経営能力を有していること</w:t>
      </w:r>
      <w:r w:rsidR="000717C6">
        <w:rPr>
          <w:rFonts w:hint="eastAsia"/>
          <w:sz w:val="22"/>
        </w:rPr>
        <w:t>。</w:t>
      </w:r>
    </w:p>
    <w:p w:rsidR="00C50E4B" w:rsidRPr="00181354" w:rsidRDefault="00536CF3" w:rsidP="00181354">
      <w:pPr>
        <w:spacing w:line="360" w:lineRule="exact"/>
        <w:ind w:firstLineChars="100" w:firstLine="220"/>
        <w:rPr>
          <w:sz w:val="22"/>
        </w:rPr>
      </w:pPr>
      <w:r>
        <w:rPr>
          <w:rFonts w:hint="eastAsia"/>
          <w:sz w:val="22"/>
        </w:rPr>
        <w:t>（５</w:t>
      </w:r>
      <w:r w:rsidR="00C50E4B" w:rsidRPr="00181354">
        <w:rPr>
          <w:rFonts w:hint="eastAsia"/>
          <w:sz w:val="22"/>
        </w:rPr>
        <w:t>）優良なサービスを提供できる能力を有していること</w:t>
      </w:r>
      <w:r w:rsidR="000717C6">
        <w:rPr>
          <w:rFonts w:hint="eastAsia"/>
          <w:sz w:val="22"/>
        </w:rPr>
        <w:t>。</w:t>
      </w:r>
    </w:p>
    <w:p w:rsidR="00C50E4B" w:rsidRPr="00181354" w:rsidRDefault="00536CF3" w:rsidP="00181354">
      <w:pPr>
        <w:spacing w:line="360" w:lineRule="exact"/>
        <w:rPr>
          <w:sz w:val="22"/>
        </w:rPr>
      </w:pPr>
      <w:r>
        <w:rPr>
          <w:rFonts w:hint="eastAsia"/>
          <w:sz w:val="22"/>
        </w:rPr>
        <w:t xml:space="preserve">　（６</w:t>
      </w:r>
      <w:r w:rsidR="00C50E4B" w:rsidRPr="00181354">
        <w:rPr>
          <w:rFonts w:hint="eastAsia"/>
          <w:sz w:val="22"/>
        </w:rPr>
        <w:t>）公共の安全及び福祉を脅かすおそれのある団体に属するものでないこと</w:t>
      </w:r>
      <w:r w:rsidR="000717C6">
        <w:rPr>
          <w:rFonts w:hint="eastAsia"/>
          <w:sz w:val="22"/>
        </w:rPr>
        <w:t>。</w:t>
      </w:r>
    </w:p>
    <w:p w:rsidR="007D0E8D" w:rsidRPr="00181354" w:rsidRDefault="00536CF3" w:rsidP="00181354">
      <w:pPr>
        <w:spacing w:line="360" w:lineRule="exact"/>
        <w:rPr>
          <w:sz w:val="22"/>
        </w:rPr>
      </w:pPr>
      <w:r>
        <w:rPr>
          <w:rFonts w:hint="eastAsia"/>
          <w:sz w:val="22"/>
        </w:rPr>
        <w:t xml:space="preserve">　（７</w:t>
      </w:r>
      <w:r w:rsidR="00C50E4B" w:rsidRPr="00181354">
        <w:rPr>
          <w:rFonts w:hint="eastAsia"/>
          <w:sz w:val="22"/>
        </w:rPr>
        <w:t>）町税等の未納がないこと</w:t>
      </w:r>
      <w:r w:rsidR="000717C6">
        <w:rPr>
          <w:rFonts w:hint="eastAsia"/>
          <w:sz w:val="22"/>
        </w:rPr>
        <w:t>。</w:t>
      </w:r>
    </w:p>
    <w:p w:rsidR="00181354" w:rsidRPr="00536CF3" w:rsidRDefault="00181354" w:rsidP="00181354">
      <w:pPr>
        <w:spacing w:line="360" w:lineRule="exact"/>
        <w:rPr>
          <w:sz w:val="22"/>
        </w:rPr>
      </w:pPr>
    </w:p>
    <w:p w:rsidR="00C50E4B" w:rsidRPr="00181354" w:rsidRDefault="00384BB6" w:rsidP="00181354">
      <w:pPr>
        <w:spacing w:line="360" w:lineRule="exact"/>
        <w:rPr>
          <w:b/>
          <w:sz w:val="22"/>
        </w:rPr>
      </w:pPr>
      <w:r w:rsidRPr="00181354">
        <w:rPr>
          <w:rFonts w:hint="eastAsia"/>
          <w:b/>
          <w:sz w:val="22"/>
        </w:rPr>
        <w:t>６</w:t>
      </w:r>
      <w:r w:rsidR="00C50E4B" w:rsidRPr="00181354">
        <w:rPr>
          <w:rFonts w:hint="eastAsia"/>
          <w:b/>
          <w:sz w:val="22"/>
        </w:rPr>
        <w:t xml:space="preserve">　応募方法</w:t>
      </w:r>
    </w:p>
    <w:p w:rsidR="00553753" w:rsidRDefault="00C50E4B" w:rsidP="00A50293">
      <w:pPr>
        <w:spacing w:line="360" w:lineRule="exact"/>
        <w:ind w:left="660" w:hangingChars="300" w:hanging="660"/>
        <w:rPr>
          <w:sz w:val="22"/>
        </w:rPr>
      </w:pPr>
      <w:r w:rsidRPr="00181354">
        <w:rPr>
          <w:rFonts w:hint="eastAsia"/>
          <w:sz w:val="22"/>
        </w:rPr>
        <w:t xml:space="preserve">　（１）</w:t>
      </w:r>
      <w:r w:rsidR="00553753">
        <w:rPr>
          <w:rFonts w:hint="eastAsia"/>
          <w:sz w:val="22"/>
        </w:rPr>
        <w:t>応募書類の提出</w:t>
      </w:r>
    </w:p>
    <w:p w:rsidR="00C50E4B" w:rsidRPr="00181354" w:rsidRDefault="00C50E4B" w:rsidP="00553753">
      <w:pPr>
        <w:spacing w:line="360" w:lineRule="exact"/>
        <w:ind w:leftChars="300" w:left="630"/>
        <w:rPr>
          <w:sz w:val="22"/>
        </w:rPr>
      </w:pPr>
      <w:r w:rsidRPr="00181354">
        <w:rPr>
          <w:rFonts w:hint="eastAsia"/>
          <w:sz w:val="22"/>
        </w:rPr>
        <w:t>下記</w:t>
      </w:r>
      <w:r w:rsidR="006F332E" w:rsidRPr="00181354">
        <w:rPr>
          <w:rFonts w:hint="eastAsia"/>
          <w:sz w:val="22"/>
        </w:rPr>
        <w:t>ア～オ</w:t>
      </w:r>
      <w:r w:rsidR="00E309D3" w:rsidRPr="00181354">
        <w:rPr>
          <w:rFonts w:hint="eastAsia"/>
          <w:sz w:val="22"/>
        </w:rPr>
        <w:t>の書類一式を</w:t>
      </w:r>
      <w:r w:rsidR="00A50293">
        <w:rPr>
          <w:rFonts w:hint="eastAsia"/>
          <w:sz w:val="22"/>
        </w:rPr>
        <w:t>、持参又は郵送により申込期限までに</w:t>
      </w:r>
      <w:r w:rsidR="005318BA">
        <w:rPr>
          <w:rFonts w:hint="eastAsia"/>
          <w:sz w:val="22"/>
        </w:rPr>
        <w:t>「</w:t>
      </w:r>
      <w:r w:rsidR="005D0345">
        <w:rPr>
          <w:rFonts w:hint="eastAsia"/>
          <w:sz w:val="22"/>
        </w:rPr>
        <w:t>12</w:t>
      </w:r>
      <w:r w:rsidR="00E309D3" w:rsidRPr="00181354">
        <w:rPr>
          <w:rFonts w:hint="eastAsia"/>
          <w:sz w:val="22"/>
        </w:rPr>
        <w:t>応募・問い合わせ先」</w:t>
      </w:r>
      <w:r w:rsidRPr="00181354">
        <w:rPr>
          <w:rFonts w:hint="eastAsia"/>
          <w:sz w:val="22"/>
        </w:rPr>
        <w:t>に提出してください。</w:t>
      </w:r>
    </w:p>
    <w:p w:rsidR="00C50E4B" w:rsidRPr="00181354" w:rsidRDefault="00C50E4B" w:rsidP="00181354">
      <w:pPr>
        <w:spacing w:line="360" w:lineRule="exact"/>
        <w:rPr>
          <w:sz w:val="22"/>
        </w:rPr>
      </w:pPr>
      <w:r w:rsidRPr="00181354">
        <w:rPr>
          <w:rFonts w:hint="eastAsia"/>
          <w:sz w:val="22"/>
        </w:rPr>
        <w:lastRenderedPageBreak/>
        <w:t xml:space="preserve">　　　</w:t>
      </w:r>
      <w:r w:rsidR="00E173DF" w:rsidRPr="00181354">
        <w:rPr>
          <w:rFonts w:hint="eastAsia"/>
          <w:sz w:val="22"/>
        </w:rPr>
        <w:t>ア_</w:t>
      </w:r>
      <w:r w:rsidR="00553753">
        <w:rPr>
          <w:rFonts w:hint="eastAsia"/>
          <w:sz w:val="22"/>
        </w:rPr>
        <w:t>テナント出店希望申込書（</w:t>
      </w:r>
      <w:r w:rsidRPr="00181354">
        <w:rPr>
          <w:rFonts w:hint="eastAsia"/>
          <w:sz w:val="22"/>
        </w:rPr>
        <w:t>様式</w:t>
      </w:r>
      <w:r w:rsidR="00D65C7D">
        <w:rPr>
          <w:rFonts w:hint="eastAsia"/>
          <w:sz w:val="22"/>
        </w:rPr>
        <w:t>１</w:t>
      </w:r>
      <w:r w:rsidRPr="00181354">
        <w:rPr>
          <w:rFonts w:hint="eastAsia"/>
          <w:sz w:val="22"/>
        </w:rPr>
        <w:t>）</w:t>
      </w:r>
    </w:p>
    <w:p w:rsidR="00C50E4B" w:rsidRPr="00181354" w:rsidRDefault="00C50E4B" w:rsidP="009752C8">
      <w:pPr>
        <w:spacing w:line="360" w:lineRule="exact"/>
        <w:ind w:left="880" w:hangingChars="400" w:hanging="880"/>
        <w:rPr>
          <w:sz w:val="22"/>
        </w:rPr>
      </w:pPr>
      <w:r w:rsidRPr="00181354">
        <w:rPr>
          <w:rFonts w:hint="eastAsia"/>
          <w:sz w:val="22"/>
        </w:rPr>
        <w:t xml:space="preserve">　　　</w:t>
      </w:r>
      <w:r w:rsidR="00E173DF" w:rsidRPr="00181354">
        <w:rPr>
          <w:rFonts w:hint="eastAsia"/>
          <w:sz w:val="22"/>
        </w:rPr>
        <w:t>イ_</w:t>
      </w:r>
      <w:r w:rsidR="009752C8">
        <w:rPr>
          <w:rFonts w:hint="eastAsia"/>
          <w:sz w:val="22"/>
        </w:rPr>
        <w:t>事業計画書（様式２</w:t>
      </w:r>
      <w:r w:rsidRPr="00181354">
        <w:rPr>
          <w:rFonts w:hint="eastAsia"/>
          <w:sz w:val="22"/>
        </w:rPr>
        <w:t>）</w:t>
      </w:r>
    </w:p>
    <w:p w:rsidR="00C50E4B" w:rsidRPr="00181354" w:rsidRDefault="00C50E4B" w:rsidP="00181354">
      <w:pPr>
        <w:spacing w:line="360" w:lineRule="exact"/>
        <w:rPr>
          <w:sz w:val="22"/>
        </w:rPr>
      </w:pPr>
      <w:r w:rsidRPr="00181354">
        <w:rPr>
          <w:rFonts w:hint="eastAsia"/>
          <w:sz w:val="22"/>
        </w:rPr>
        <w:t xml:space="preserve">　　　</w:t>
      </w:r>
      <w:r w:rsidR="006F332E" w:rsidRPr="00181354">
        <w:rPr>
          <w:rFonts w:hint="eastAsia"/>
          <w:sz w:val="22"/>
        </w:rPr>
        <w:t>ウ_</w:t>
      </w:r>
      <w:r w:rsidRPr="00181354">
        <w:rPr>
          <w:rFonts w:hint="eastAsia"/>
          <w:sz w:val="22"/>
        </w:rPr>
        <w:t>会社</w:t>
      </w:r>
      <w:r w:rsidR="002027D1" w:rsidRPr="00181354">
        <w:rPr>
          <w:rFonts w:hint="eastAsia"/>
          <w:sz w:val="22"/>
        </w:rPr>
        <w:t>または</w:t>
      </w:r>
      <w:r w:rsidRPr="00181354">
        <w:rPr>
          <w:rFonts w:hint="eastAsia"/>
          <w:sz w:val="22"/>
        </w:rPr>
        <w:t>店</w:t>
      </w:r>
      <w:r w:rsidR="002027D1" w:rsidRPr="00181354">
        <w:rPr>
          <w:rFonts w:hint="eastAsia"/>
          <w:sz w:val="22"/>
        </w:rPr>
        <w:t>の</w:t>
      </w:r>
      <w:r w:rsidRPr="00181354">
        <w:rPr>
          <w:rFonts w:hint="eastAsia"/>
          <w:sz w:val="22"/>
        </w:rPr>
        <w:t>概要書</w:t>
      </w:r>
      <w:r w:rsidR="002027D1" w:rsidRPr="00181354">
        <w:rPr>
          <w:rFonts w:hint="eastAsia"/>
          <w:sz w:val="22"/>
        </w:rPr>
        <w:t>（様式任意）</w:t>
      </w:r>
    </w:p>
    <w:p w:rsidR="002027D1" w:rsidRPr="00181354" w:rsidRDefault="002027D1" w:rsidP="00181354">
      <w:pPr>
        <w:spacing w:line="360" w:lineRule="exact"/>
        <w:ind w:left="880" w:hangingChars="400" w:hanging="880"/>
        <w:rPr>
          <w:sz w:val="22"/>
        </w:rPr>
      </w:pPr>
      <w:r w:rsidRPr="00181354">
        <w:rPr>
          <w:rFonts w:hint="eastAsia"/>
          <w:sz w:val="22"/>
        </w:rPr>
        <w:t xml:space="preserve">　　　</w:t>
      </w:r>
      <w:r w:rsidR="006F332E" w:rsidRPr="00181354">
        <w:rPr>
          <w:rFonts w:hint="eastAsia"/>
          <w:sz w:val="22"/>
        </w:rPr>
        <w:t>エ_</w:t>
      </w:r>
      <w:r w:rsidR="00553753">
        <w:rPr>
          <w:rFonts w:hint="eastAsia"/>
          <w:sz w:val="22"/>
        </w:rPr>
        <w:t>誓約書（</w:t>
      </w:r>
      <w:r w:rsidR="009752C8">
        <w:rPr>
          <w:rFonts w:hint="eastAsia"/>
          <w:sz w:val="22"/>
        </w:rPr>
        <w:t>様式３</w:t>
      </w:r>
      <w:r w:rsidRPr="00181354">
        <w:rPr>
          <w:rFonts w:hint="eastAsia"/>
          <w:sz w:val="22"/>
        </w:rPr>
        <w:t>）</w:t>
      </w:r>
    </w:p>
    <w:p w:rsidR="002027D1" w:rsidRDefault="002027D1" w:rsidP="00181354">
      <w:pPr>
        <w:spacing w:line="360" w:lineRule="exact"/>
        <w:rPr>
          <w:sz w:val="22"/>
        </w:rPr>
      </w:pPr>
      <w:r w:rsidRPr="00181354">
        <w:rPr>
          <w:rFonts w:hint="eastAsia"/>
          <w:sz w:val="22"/>
        </w:rPr>
        <w:t xml:space="preserve">　　　</w:t>
      </w:r>
      <w:r w:rsidR="006F332E" w:rsidRPr="00181354">
        <w:rPr>
          <w:rFonts w:hint="eastAsia"/>
          <w:sz w:val="22"/>
        </w:rPr>
        <w:t>オ_</w:t>
      </w:r>
      <w:r w:rsidR="00195B13">
        <w:rPr>
          <w:rFonts w:hint="eastAsia"/>
          <w:sz w:val="22"/>
        </w:rPr>
        <w:t>添付書類</w:t>
      </w:r>
    </w:p>
    <w:p w:rsidR="00195B13" w:rsidRDefault="002717C6" w:rsidP="00181354">
      <w:pPr>
        <w:spacing w:line="360" w:lineRule="exact"/>
        <w:rPr>
          <w:sz w:val="22"/>
        </w:rPr>
      </w:pPr>
      <w:r>
        <w:rPr>
          <w:rFonts w:hint="eastAsia"/>
          <w:sz w:val="22"/>
        </w:rPr>
        <w:t xml:space="preserve">　　　　《法人の場合》</w:t>
      </w:r>
    </w:p>
    <w:p w:rsidR="00195B13" w:rsidRDefault="00195B13" w:rsidP="00181354">
      <w:pPr>
        <w:spacing w:line="360" w:lineRule="exact"/>
        <w:rPr>
          <w:sz w:val="22"/>
        </w:rPr>
      </w:pPr>
      <w:r>
        <w:rPr>
          <w:rFonts w:hint="eastAsia"/>
          <w:sz w:val="22"/>
        </w:rPr>
        <w:t xml:space="preserve">　　　　　・登記事項証明書（発行から３カ月以内）</w:t>
      </w:r>
    </w:p>
    <w:p w:rsidR="00195B13" w:rsidRDefault="00195B13" w:rsidP="00195B13">
      <w:pPr>
        <w:spacing w:line="360" w:lineRule="exact"/>
        <w:ind w:left="1320" w:hangingChars="600" w:hanging="1320"/>
        <w:rPr>
          <w:sz w:val="22"/>
        </w:rPr>
      </w:pPr>
      <w:r>
        <w:rPr>
          <w:rFonts w:hint="eastAsia"/>
          <w:sz w:val="22"/>
        </w:rPr>
        <w:t xml:space="preserve">　　　　　・納税証明書（直近の１カ年分：法人税、消費税及び地方消費税、町税の納税証明書等</w:t>
      </w:r>
    </w:p>
    <w:p w:rsidR="00195B13" w:rsidRDefault="00195B13" w:rsidP="00181354">
      <w:pPr>
        <w:spacing w:line="360" w:lineRule="exact"/>
        <w:rPr>
          <w:sz w:val="22"/>
        </w:rPr>
      </w:pPr>
      <w:r>
        <w:rPr>
          <w:rFonts w:hint="eastAsia"/>
          <w:sz w:val="22"/>
        </w:rPr>
        <w:t xml:space="preserve">　　　　　・応募する業態に係る各関係諸法令に基づく全ての許可証及び免許証の写し</w:t>
      </w:r>
    </w:p>
    <w:p w:rsidR="00195B13" w:rsidRDefault="002717C6" w:rsidP="00181354">
      <w:pPr>
        <w:spacing w:line="360" w:lineRule="exact"/>
        <w:rPr>
          <w:sz w:val="22"/>
        </w:rPr>
      </w:pPr>
      <w:r>
        <w:rPr>
          <w:rFonts w:hint="eastAsia"/>
          <w:sz w:val="22"/>
        </w:rPr>
        <w:t xml:space="preserve">　　　　《個人・団体の場合》</w:t>
      </w:r>
    </w:p>
    <w:p w:rsidR="00195B13" w:rsidRDefault="00195B13" w:rsidP="00181354">
      <w:pPr>
        <w:spacing w:line="360" w:lineRule="exact"/>
        <w:rPr>
          <w:sz w:val="22"/>
        </w:rPr>
      </w:pPr>
      <w:r>
        <w:rPr>
          <w:rFonts w:hint="eastAsia"/>
          <w:sz w:val="22"/>
        </w:rPr>
        <w:t xml:space="preserve">　　　　　・代表者の住民票（発行から３カ月以内）</w:t>
      </w:r>
    </w:p>
    <w:p w:rsidR="00195B13" w:rsidRDefault="00195B13" w:rsidP="00195B13">
      <w:pPr>
        <w:spacing w:line="360" w:lineRule="exact"/>
        <w:ind w:left="1320" w:hangingChars="600" w:hanging="1320"/>
        <w:rPr>
          <w:sz w:val="22"/>
        </w:rPr>
      </w:pPr>
      <w:r>
        <w:rPr>
          <w:rFonts w:hint="eastAsia"/>
          <w:sz w:val="22"/>
        </w:rPr>
        <w:t xml:space="preserve">　　　　　・納税証明書（代表者のもので直近の1カ年分：所得税、消費税及び地方消</w:t>
      </w:r>
    </w:p>
    <w:p w:rsidR="00195B13" w:rsidRDefault="00195B13" w:rsidP="00195B13">
      <w:pPr>
        <w:spacing w:line="360" w:lineRule="exact"/>
        <w:ind w:leftChars="600" w:left="1260"/>
        <w:rPr>
          <w:sz w:val="22"/>
        </w:rPr>
      </w:pPr>
      <w:r>
        <w:rPr>
          <w:rFonts w:hint="eastAsia"/>
          <w:sz w:val="22"/>
        </w:rPr>
        <w:t>費税、町税の納税証明書等）</w:t>
      </w:r>
    </w:p>
    <w:p w:rsidR="00195B13" w:rsidRPr="00195B13" w:rsidRDefault="00195B13" w:rsidP="00195B13">
      <w:pPr>
        <w:spacing w:line="360" w:lineRule="exact"/>
        <w:rPr>
          <w:sz w:val="22"/>
        </w:rPr>
      </w:pPr>
      <w:r>
        <w:rPr>
          <w:rFonts w:hint="eastAsia"/>
          <w:sz w:val="22"/>
        </w:rPr>
        <w:t xml:space="preserve">　　　　　・応募する業態に係る各関係諸法令に基づく全ての許可証及び免許証の写し</w:t>
      </w:r>
    </w:p>
    <w:p w:rsidR="00553753" w:rsidRDefault="00553753" w:rsidP="00181354">
      <w:pPr>
        <w:spacing w:line="360" w:lineRule="exact"/>
        <w:rPr>
          <w:sz w:val="22"/>
        </w:rPr>
      </w:pPr>
      <w:r>
        <w:rPr>
          <w:rFonts w:hint="eastAsia"/>
          <w:sz w:val="22"/>
        </w:rPr>
        <w:t xml:space="preserve">　（２）参加の辞退</w:t>
      </w:r>
    </w:p>
    <w:p w:rsidR="00553753" w:rsidRDefault="00553753" w:rsidP="00553753">
      <w:pPr>
        <w:spacing w:line="360" w:lineRule="exact"/>
        <w:ind w:left="660" w:hangingChars="300" w:hanging="660"/>
        <w:rPr>
          <w:sz w:val="22"/>
        </w:rPr>
      </w:pPr>
      <w:r>
        <w:rPr>
          <w:rFonts w:hint="eastAsia"/>
          <w:sz w:val="22"/>
        </w:rPr>
        <w:t xml:space="preserve">　　　出店希望申込書等を提出し</w:t>
      </w:r>
      <w:r w:rsidR="009752C8">
        <w:rPr>
          <w:rFonts w:hint="eastAsia"/>
          <w:sz w:val="22"/>
        </w:rPr>
        <w:t>た後、都合により参加申込を辞退する場合は、速やかに辞退届（様式４</w:t>
      </w:r>
      <w:r>
        <w:rPr>
          <w:rFonts w:hint="eastAsia"/>
          <w:sz w:val="22"/>
        </w:rPr>
        <w:t>）をご提出ください。</w:t>
      </w:r>
    </w:p>
    <w:p w:rsidR="005318BA" w:rsidRDefault="00553753" w:rsidP="00181354">
      <w:pPr>
        <w:spacing w:line="360" w:lineRule="exact"/>
        <w:rPr>
          <w:sz w:val="22"/>
        </w:rPr>
      </w:pPr>
      <w:r>
        <w:rPr>
          <w:rFonts w:hint="eastAsia"/>
          <w:sz w:val="22"/>
        </w:rPr>
        <w:t xml:space="preserve">　　　</w:t>
      </w:r>
    </w:p>
    <w:p w:rsidR="005318BA" w:rsidRPr="00181354" w:rsidRDefault="00CA5984" w:rsidP="005318BA">
      <w:pPr>
        <w:spacing w:line="360" w:lineRule="exact"/>
        <w:rPr>
          <w:b/>
          <w:sz w:val="22"/>
        </w:rPr>
      </w:pPr>
      <w:r>
        <w:rPr>
          <w:rFonts w:hint="eastAsia"/>
          <w:b/>
          <w:sz w:val="22"/>
        </w:rPr>
        <w:t>７</w:t>
      </w:r>
      <w:r w:rsidR="005318BA" w:rsidRPr="00181354">
        <w:rPr>
          <w:rFonts w:hint="eastAsia"/>
          <w:b/>
          <w:sz w:val="22"/>
        </w:rPr>
        <w:t xml:space="preserve">　申込期限　</w:t>
      </w:r>
    </w:p>
    <w:p w:rsidR="005318BA" w:rsidRPr="00181354" w:rsidRDefault="005318BA" w:rsidP="005318BA">
      <w:pPr>
        <w:spacing w:line="360" w:lineRule="exact"/>
        <w:rPr>
          <w:sz w:val="22"/>
        </w:rPr>
      </w:pPr>
      <w:r w:rsidRPr="00181354">
        <w:rPr>
          <w:rFonts w:hint="eastAsia"/>
          <w:sz w:val="22"/>
        </w:rPr>
        <w:t xml:space="preserve">　　</w:t>
      </w:r>
      <w:r w:rsidR="00CA5984" w:rsidRPr="00CA5984">
        <w:rPr>
          <w:rFonts w:hint="eastAsia"/>
          <w:sz w:val="22"/>
        </w:rPr>
        <w:t>令和７年12月８日（月</w:t>
      </w:r>
      <w:r w:rsidRPr="00CA5984">
        <w:rPr>
          <w:rFonts w:hint="eastAsia"/>
          <w:sz w:val="22"/>
        </w:rPr>
        <w:t>）午後５時まで</w:t>
      </w:r>
    </w:p>
    <w:p w:rsidR="005318BA" w:rsidRPr="005318BA" w:rsidRDefault="005318BA" w:rsidP="005318BA">
      <w:pPr>
        <w:spacing w:line="360" w:lineRule="exact"/>
        <w:ind w:left="660" w:hangingChars="300" w:hanging="660"/>
        <w:rPr>
          <w:sz w:val="22"/>
        </w:rPr>
      </w:pPr>
      <w:r>
        <w:rPr>
          <w:rFonts w:hint="eastAsia"/>
          <w:sz w:val="22"/>
        </w:rPr>
        <w:t xml:space="preserve">　　※募集にあたり内</w:t>
      </w:r>
      <w:r w:rsidR="005D0345">
        <w:rPr>
          <w:rFonts w:hint="eastAsia"/>
          <w:sz w:val="22"/>
        </w:rPr>
        <w:t>覧を希望する場合は、随時受け付けます。日程調整が必要なため、「</w:t>
      </w:r>
      <w:r w:rsidR="00CA5984">
        <w:rPr>
          <w:rFonts w:hint="eastAsia"/>
          <w:sz w:val="22"/>
        </w:rPr>
        <w:t>12</w:t>
      </w:r>
      <w:r w:rsidRPr="00181354">
        <w:rPr>
          <w:rFonts w:hint="eastAsia"/>
          <w:sz w:val="22"/>
        </w:rPr>
        <w:t>応募</w:t>
      </w:r>
      <w:r>
        <w:rPr>
          <w:rFonts w:hint="eastAsia"/>
          <w:sz w:val="22"/>
        </w:rPr>
        <w:t>・問い合わせ先」へご相談ください。</w:t>
      </w:r>
    </w:p>
    <w:p w:rsidR="006F332E" w:rsidRDefault="006F332E" w:rsidP="00181354">
      <w:pPr>
        <w:spacing w:line="360" w:lineRule="exact"/>
        <w:rPr>
          <w:b/>
          <w:sz w:val="22"/>
        </w:rPr>
      </w:pPr>
    </w:p>
    <w:p w:rsidR="006E224E" w:rsidRDefault="00CA5984" w:rsidP="00181354">
      <w:pPr>
        <w:spacing w:line="360" w:lineRule="exact"/>
        <w:rPr>
          <w:b/>
          <w:sz w:val="22"/>
        </w:rPr>
      </w:pPr>
      <w:r>
        <w:rPr>
          <w:rFonts w:hint="eastAsia"/>
          <w:b/>
          <w:sz w:val="22"/>
        </w:rPr>
        <w:t>８</w:t>
      </w:r>
      <w:r w:rsidR="006E224E">
        <w:rPr>
          <w:rFonts w:hint="eastAsia"/>
          <w:b/>
          <w:sz w:val="22"/>
        </w:rPr>
        <w:t xml:space="preserve">　質疑応答</w:t>
      </w:r>
    </w:p>
    <w:p w:rsidR="006E224E" w:rsidRDefault="006E224E" w:rsidP="00181354">
      <w:pPr>
        <w:spacing w:line="360" w:lineRule="exact"/>
        <w:rPr>
          <w:sz w:val="22"/>
        </w:rPr>
      </w:pPr>
      <w:r>
        <w:rPr>
          <w:rFonts w:hint="eastAsia"/>
          <w:sz w:val="22"/>
        </w:rPr>
        <w:t>（１）</w:t>
      </w:r>
      <w:r w:rsidR="005318BA">
        <w:rPr>
          <w:rFonts w:hint="eastAsia"/>
          <w:sz w:val="22"/>
        </w:rPr>
        <w:t>質問方法</w:t>
      </w:r>
    </w:p>
    <w:p w:rsidR="005318BA" w:rsidRDefault="005318BA" w:rsidP="005318BA">
      <w:pPr>
        <w:spacing w:line="360" w:lineRule="exact"/>
        <w:ind w:left="660" w:hangingChars="300" w:hanging="660"/>
        <w:rPr>
          <w:sz w:val="22"/>
        </w:rPr>
      </w:pPr>
      <w:r>
        <w:rPr>
          <w:rFonts w:hint="eastAsia"/>
          <w:sz w:val="22"/>
        </w:rPr>
        <w:t xml:space="preserve">　　質問は「</w:t>
      </w:r>
      <w:r w:rsidR="005D0345">
        <w:rPr>
          <w:rFonts w:hint="eastAsia"/>
          <w:sz w:val="22"/>
        </w:rPr>
        <w:t>12</w:t>
      </w:r>
      <w:r w:rsidRPr="00181354">
        <w:rPr>
          <w:rFonts w:hint="eastAsia"/>
          <w:sz w:val="22"/>
        </w:rPr>
        <w:t>応募・問い合わせ先」</w:t>
      </w:r>
      <w:r>
        <w:rPr>
          <w:rFonts w:hint="eastAsia"/>
          <w:sz w:val="22"/>
        </w:rPr>
        <w:t>の電子メールで行うこと。メールの件名には「【テナント募集に関する質問】」と明記すること。</w:t>
      </w:r>
    </w:p>
    <w:p w:rsidR="005318BA" w:rsidRDefault="005318BA" w:rsidP="005318BA">
      <w:pPr>
        <w:spacing w:line="360" w:lineRule="exact"/>
        <w:ind w:left="660" w:hangingChars="300" w:hanging="660"/>
        <w:rPr>
          <w:sz w:val="22"/>
        </w:rPr>
      </w:pPr>
      <w:r>
        <w:rPr>
          <w:rFonts w:hint="eastAsia"/>
          <w:sz w:val="22"/>
        </w:rPr>
        <w:t>（２）質問受付締切</w:t>
      </w:r>
    </w:p>
    <w:p w:rsidR="005318BA" w:rsidRDefault="00CA5984" w:rsidP="005318BA">
      <w:pPr>
        <w:spacing w:line="360" w:lineRule="exact"/>
        <w:ind w:left="660" w:hangingChars="300" w:hanging="660"/>
        <w:rPr>
          <w:sz w:val="22"/>
        </w:rPr>
      </w:pPr>
      <w:r>
        <w:rPr>
          <w:rFonts w:hint="eastAsia"/>
          <w:sz w:val="22"/>
        </w:rPr>
        <w:t xml:space="preserve">　　令和７年11月21日（金</w:t>
      </w:r>
      <w:r w:rsidR="005318BA">
        <w:rPr>
          <w:rFonts w:hint="eastAsia"/>
          <w:sz w:val="22"/>
        </w:rPr>
        <w:t>）午後５時まで</w:t>
      </w:r>
    </w:p>
    <w:p w:rsidR="005318BA" w:rsidRDefault="005318BA" w:rsidP="005318BA">
      <w:pPr>
        <w:spacing w:line="360" w:lineRule="exact"/>
        <w:ind w:left="660" w:hangingChars="300" w:hanging="660"/>
        <w:rPr>
          <w:sz w:val="22"/>
        </w:rPr>
      </w:pPr>
      <w:r>
        <w:rPr>
          <w:rFonts w:hint="eastAsia"/>
          <w:sz w:val="22"/>
        </w:rPr>
        <w:t>（３）回答方法</w:t>
      </w:r>
    </w:p>
    <w:p w:rsidR="005318BA" w:rsidRDefault="00CA5984" w:rsidP="005318BA">
      <w:pPr>
        <w:spacing w:line="360" w:lineRule="exact"/>
        <w:ind w:leftChars="202" w:left="425" w:hanging="1"/>
        <w:rPr>
          <w:sz w:val="22"/>
        </w:rPr>
      </w:pPr>
      <w:r>
        <w:rPr>
          <w:rFonts w:hint="eastAsia"/>
          <w:sz w:val="22"/>
        </w:rPr>
        <w:t>令和７年11月25日（火</w:t>
      </w:r>
      <w:r w:rsidR="005318BA">
        <w:rPr>
          <w:rFonts w:hint="eastAsia"/>
          <w:sz w:val="22"/>
        </w:rPr>
        <w:t>）に町のホームページに提出さ</w:t>
      </w:r>
      <w:r w:rsidR="003E6D79">
        <w:rPr>
          <w:rFonts w:hint="eastAsia"/>
          <w:sz w:val="22"/>
        </w:rPr>
        <w:t>れた全質問の回答を掲載。ただし、質問をした事業者名等は公表しません</w:t>
      </w:r>
      <w:r w:rsidR="005318BA">
        <w:rPr>
          <w:rFonts w:hint="eastAsia"/>
          <w:sz w:val="22"/>
        </w:rPr>
        <w:t>。</w:t>
      </w:r>
    </w:p>
    <w:p w:rsidR="005318BA" w:rsidRDefault="005318BA" w:rsidP="005318BA">
      <w:pPr>
        <w:spacing w:line="360" w:lineRule="exact"/>
        <w:rPr>
          <w:sz w:val="22"/>
        </w:rPr>
      </w:pPr>
      <w:r>
        <w:rPr>
          <w:rFonts w:hint="eastAsia"/>
          <w:sz w:val="22"/>
        </w:rPr>
        <w:t>（４）その他</w:t>
      </w:r>
    </w:p>
    <w:p w:rsidR="005318BA" w:rsidRPr="005318BA" w:rsidRDefault="003E6D79" w:rsidP="005318BA">
      <w:pPr>
        <w:spacing w:line="360" w:lineRule="exact"/>
        <w:rPr>
          <w:sz w:val="22"/>
        </w:rPr>
      </w:pPr>
      <w:r>
        <w:rPr>
          <w:rFonts w:hint="eastAsia"/>
          <w:sz w:val="22"/>
        </w:rPr>
        <w:t xml:space="preserve">　　質問期限を過ぎた問い合わせには回答しません</w:t>
      </w:r>
      <w:r w:rsidR="005318BA">
        <w:rPr>
          <w:rFonts w:hint="eastAsia"/>
          <w:sz w:val="22"/>
        </w:rPr>
        <w:t>。</w:t>
      </w:r>
    </w:p>
    <w:p w:rsidR="006F332E" w:rsidRDefault="006F332E" w:rsidP="00181354">
      <w:pPr>
        <w:spacing w:line="360" w:lineRule="exact"/>
        <w:rPr>
          <w:sz w:val="22"/>
        </w:rPr>
      </w:pPr>
    </w:p>
    <w:p w:rsidR="00195B13" w:rsidRDefault="00195B13" w:rsidP="00181354">
      <w:pPr>
        <w:spacing w:line="360" w:lineRule="exact"/>
        <w:rPr>
          <w:sz w:val="22"/>
        </w:rPr>
      </w:pPr>
    </w:p>
    <w:p w:rsidR="00195B13" w:rsidRPr="00181354" w:rsidRDefault="00195B13" w:rsidP="00181354">
      <w:pPr>
        <w:spacing w:line="360" w:lineRule="exact"/>
        <w:rPr>
          <w:sz w:val="22"/>
        </w:rPr>
      </w:pPr>
    </w:p>
    <w:p w:rsidR="00774BDD" w:rsidRDefault="006E224E" w:rsidP="00181354">
      <w:pPr>
        <w:spacing w:line="360" w:lineRule="exact"/>
        <w:rPr>
          <w:b/>
          <w:sz w:val="22"/>
        </w:rPr>
      </w:pPr>
      <w:r>
        <w:rPr>
          <w:rFonts w:hint="eastAsia"/>
          <w:b/>
          <w:sz w:val="22"/>
        </w:rPr>
        <w:lastRenderedPageBreak/>
        <w:t>９</w:t>
      </w:r>
      <w:r w:rsidR="006F332E" w:rsidRPr="00181354">
        <w:rPr>
          <w:rFonts w:hint="eastAsia"/>
          <w:b/>
          <w:sz w:val="22"/>
        </w:rPr>
        <w:t xml:space="preserve">　</w:t>
      </w:r>
      <w:r w:rsidR="00774BDD">
        <w:rPr>
          <w:rFonts w:hint="eastAsia"/>
          <w:b/>
          <w:sz w:val="22"/>
        </w:rPr>
        <w:t>スケジュール</w:t>
      </w:r>
    </w:p>
    <w:tbl>
      <w:tblPr>
        <w:tblStyle w:val="a8"/>
        <w:tblW w:w="0" w:type="auto"/>
        <w:tblLook w:val="04A0" w:firstRow="1" w:lastRow="0" w:firstColumn="1" w:lastColumn="0" w:noHBand="0" w:noVBand="1"/>
      </w:tblPr>
      <w:tblGrid>
        <w:gridCol w:w="3256"/>
        <w:gridCol w:w="5238"/>
      </w:tblGrid>
      <w:tr w:rsidR="005D0345" w:rsidTr="00192D42">
        <w:tc>
          <w:tcPr>
            <w:tcW w:w="3256" w:type="dxa"/>
          </w:tcPr>
          <w:p w:rsidR="005D0345" w:rsidRPr="005D0345" w:rsidRDefault="005D0345" w:rsidP="005D0345">
            <w:pPr>
              <w:spacing w:line="360" w:lineRule="exact"/>
              <w:jc w:val="center"/>
              <w:rPr>
                <w:sz w:val="22"/>
              </w:rPr>
            </w:pPr>
            <w:r w:rsidRPr="005D0345">
              <w:rPr>
                <w:rFonts w:hint="eastAsia"/>
                <w:sz w:val="22"/>
              </w:rPr>
              <w:t>内容</w:t>
            </w:r>
          </w:p>
        </w:tc>
        <w:tc>
          <w:tcPr>
            <w:tcW w:w="5238" w:type="dxa"/>
          </w:tcPr>
          <w:p w:rsidR="005D0345" w:rsidRPr="005D0345" w:rsidRDefault="005D0345" w:rsidP="005D0345">
            <w:pPr>
              <w:spacing w:line="360" w:lineRule="exact"/>
              <w:jc w:val="center"/>
              <w:rPr>
                <w:sz w:val="22"/>
              </w:rPr>
            </w:pPr>
            <w:r w:rsidRPr="005D0345">
              <w:rPr>
                <w:rFonts w:hint="eastAsia"/>
                <w:sz w:val="22"/>
              </w:rPr>
              <w:t>日程</w:t>
            </w:r>
          </w:p>
        </w:tc>
      </w:tr>
      <w:tr w:rsidR="005D0345" w:rsidTr="00192D42">
        <w:tc>
          <w:tcPr>
            <w:tcW w:w="3256" w:type="dxa"/>
          </w:tcPr>
          <w:p w:rsidR="005D0345" w:rsidRPr="005D0345" w:rsidRDefault="005D0345" w:rsidP="00181354">
            <w:pPr>
              <w:spacing w:line="360" w:lineRule="exact"/>
              <w:rPr>
                <w:sz w:val="22"/>
              </w:rPr>
            </w:pPr>
            <w:r>
              <w:rPr>
                <w:rFonts w:hint="eastAsia"/>
                <w:sz w:val="22"/>
              </w:rPr>
              <w:t>質問受付締切</w:t>
            </w:r>
          </w:p>
        </w:tc>
        <w:tc>
          <w:tcPr>
            <w:tcW w:w="5238" w:type="dxa"/>
          </w:tcPr>
          <w:p w:rsidR="005D0345" w:rsidRPr="005D0345" w:rsidRDefault="00192D42" w:rsidP="00181354">
            <w:pPr>
              <w:spacing w:line="360" w:lineRule="exact"/>
              <w:rPr>
                <w:sz w:val="22"/>
              </w:rPr>
            </w:pPr>
            <w:r>
              <w:rPr>
                <w:rFonts w:hint="eastAsia"/>
                <w:sz w:val="22"/>
              </w:rPr>
              <w:t>令和７年11月21日（金）午後５時</w:t>
            </w:r>
          </w:p>
        </w:tc>
      </w:tr>
      <w:tr w:rsidR="005D0345" w:rsidTr="00192D42">
        <w:tc>
          <w:tcPr>
            <w:tcW w:w="3256" w:type="dxa"/>
          </w:tcPr>
          <w:p w:rsidR="005D0345" w:rsidRPr="005D0345" w:rsidRDefault="005D0345" w:rsidP="00181354">
            <w:pPr>
              <w:spacing w:line="360" w:lineRule="exact"/>
              <w:rPr>
                <w:sz w:val="22"/>
              </w:rPr>
            </w:pPr>
            <w:r>
              <w:rPr>
                <w:rFonts w:hint="eastAsia"/>
                <w:sz w:val="22"/>
              </w:rPr>
              <w:t>質問書に対する回答</w:t>
            </w:r>
          </w:p>
        </w:tc>
        <w:tc>
          <w:tcPr>
            <w:tcW w:w="5238" w:type="dxa"/>
          </w:tcPr>
          <w:p w:rsidR="005D0345" w:rsidRPr="005D0345" w:rsidRDefault="004E47D7" w:rsidP="00181354">
            <w:pPr>
              <w:spacing w:line="360" w:lineRule="exact"/>
              <w:rPr>
                <w:sz w:val="22"/>
              </w:rPr>
            </w:pPr>
            <w:r>
              <w:rPr>
                <w:rFonts w:hint="eastAsia"/>
                <w:sz w:val="22"/>
              </w:rPr>
              <w:t>令和７年11月25日（火）※町HPに掲載予定</w:t>
            </w:r>
          </w:p>
        </w:tc>
      </w:tr>
      <w:tr w:rsidR="005D0345" w:rsidTr="00192D42">
        <w:tc>
          <w:tcPr>
            <w:tcW w:w="3256" w:type="dxa"/>
          </w:tcPr>
          <w:p w:rsidR="005D0345" w:rsidRPr="005D0345" w:rsidRDefault="005D0345" w:rsidP="00181354">
            <w:pPr>
              <w:spacing w:line="360" w:lineRule="exact"/>
              <w:rPr>
                <w:sz w:val="22"/>
              </w:rPr>
            </w:pPr>
            <w:r>
              <w:rPr>
                <w:rFonts w:hint="eastAsia"/>
                <w:sz w:val="22"/>
              </w:rPr>
              <w:t>応募書類の提出締切</w:t>
            </w:r>
          </w:p>
        </w:tc>
        <w:tc>
          <w:tcPr>
            <w:tcW w:w="5238" w:type="dxa"/>
          </w:tcPr>
          <w:p w:rsidR="005D0345" w:rsidRPr="005D0345" w:rsidRDefault="004E47D7" w:rsidP="00181354">
            <w:pPr>
              <w:spacing w:line="360" w:lineRule="exact"/>
              <w:rPr>
                <w:sz w:val="22"/>
              </w:rPr>
            </w:pPr>
            <w:r>
              <w:rPr>
                <w:rFonts w:hint="eastAsia"/>
                <w:sz w:val="22"/>
              </w:rPr>
              <w:t>令和７年</w:t>
            </w:r>
            <w:r w:rsidR="00026476">
              <w:rPr>
                <w:rFonts w:hint="eastAsia"/>
                <w:sz w:val="22"/>
              </w:rPr>
              <w:t>12月８日（月）</w:t>
            </w:r>
          </w:p>
        </w:tc>
      </w:tr>
      <w:tr w:rsidR="005D0345" w:rsidTr="00192D42">
        <w:tc>
          <w:tcPr>
            <w:tcW w:w="3256" w:type="dxa"/>
          </w:tcPr>
          <w:p w:rsidR="005D0345" w:rsidRPr="005D0345" w:rsidRDefault="00AC2611" w:rsidP="00181354">
            <w:pPr>
              <w:spacing w:line="360" w:lineRule="exact"/>
              <w:rPr>
                <w:sz w:val="22"/>
              </w:rPr>
            </w:pPr>
            <w:r>
              <w:rPr>
                <w:rFonts w:hint="eastAsia"/>
                <w:sz w:val="22"/>
              </w:rPr>
              <w:t>一次審査（</w:t>
            </w:r>
            <w:r w:rsidR="005D0345">
              <w:rPr>
                <w:rFonts w:hint="eastAsia"/>
                <w:sz w:val="22"/>
              </w:rPr>
              <w:t>書類</w:t>
            </w:r>
            <w:r w:rsidR="001438ED">
              <w:rPr>
                <w:rFonts w:hint="eastAsia"/>
                <w:sz w:val="22"/>
              </w:rPr>
              <w:t>又は面接</w:t>
            </w:r>
            <w:r>
              <w:rPr>
                <w:rFonts w:hint="eastAsia"/>
                <w:sz w:val="22"/>
              </w:rPr>
              <w:t>）</w:t>
            </w:r>
          </w:p>
        </w:tc>
        <w:tc>
          <w:tcPr>
            <w:tcW w:w="5238" w:type="dxa"/>
          </w:tcPr>
          <w:p w:rsidR="005D0345" w:rsidRPr="005D0345" w:rsidRDefault="00026476" w:rsidP="00181354">
            <w:pPr>
              <w:spacing w:line="360" w:lineRule="exact"/>
              <w:rPr>
                <w:sz w:val="22"/>
              </w:rPr>
            </w:pPr>
            <w:r>
              <w:rPr>
                <w:rFonts w:hint="eastAsia"/>
                <w:sz w:val="22"/>
              </w:rPr>
              <w:t>令和7年12月</w:t>
            </w:r>
            <w:r w:rsidR="002D5B87">
              <w:rPr>
                <w:rFonts w:hint="eastAsia"/>
                <w:sz w:val="22"/>
              </w:rPr>
              <w:t>17</w:t>
            </w:r>
            <w:r>
              <w:rPr>
                <w:rFonts w:hint="eastAsia"/>
                <w:sz w:val="22"/>
              </w:rPr>
              <w:t>日（</w:t>
            </w:r>
            <w:r w:rsidR="002D5B87">
              <w:rPr>
                <w:rFonts w:hint="eastAsia"/>
                <w:sz w:val="22"/>
              </w:rPr>
              <w:t>水</w:t>
            </w:r>
            <w:r>
              <w:rPr>
                <w:rFonts w:hint="eastAsia"/>
                <w:sz w:val="22"/>
              </w:rPr>
              <w:t>）</w:t>
            </w:r>
          </w:p>
        </w:tc>
      </w:tr>
      <w:tr w:rsidR="005D0345" w:rsidTr="00192D42">
        <w:tc>
          <w:tcPr>
            <w:tcW w:w="3256" w:type="dxa"/>
          </w:tcPr>
          <w:p w:rsidR="005D0345" w:rsidRPr="005D0345" w:rsidRDefault="005D0345" w:rsidP="00181354">
            <w:pPr>
              <w:spacing w:line="360" w:lineRule="exact"/>
              <w:rPr>
                <w:sz w:val="22"/>
              </w:rPr>
            </w:pPr>
            <w:r>
              <w:rPr>
                <w:rFonts w:hint="eastAsia"/>
                <w:sz w:val="22"/>
              </w:rPr>
              <w:t>一次審査結果通知</w:t>
            </w:r>
          </w:p>
        </w:tc>
        <w:tc>
          <w:tcPr>
            <w:tcW w:w="5238" w:type="dxa"/>
          </w:tcPr>
          <w:p w:rsidR="005D0345" w:rsidRPr="005D0345" w:rsidRDefault="00026476" w:rsidP="00181354">
            <w:pPr>
              <w:spacing w:line="360" w:lineRule="exact"/>
              <w:rPr>
                <w:sz w:val="22"/>
              </w:rPr>
            </w:pPr>
            <w:r>
              <w:rPr>
                <w:rFonts w:hint="eastAsia"/>
                <w:sz w:val="22"/>
              </w:rPr>
              <w:t>令和7年12月22日（月）</w:t>
            </w:r>
          </w:p>
        </w:tc>
      </w:tr>
    </w:tbl>
    <w:p w:rsidR="00774BDD" w:rsidRPr="0039126C" w:rsidRDefault="0039126C" w:rsidP="00026476">
      <w:pPr>
        <w:spacing w:line="360" w:lineRule="exact"/>
        <w:ind w:left="220" w:hangingChars="100" w:hanging="220"/>
        <w:rPr>
          <w:sz w:val="22"/>
        </w:rPr>
      </w:pPr>
      <w:r w:rsidRPr="0039126C">
        <w:rPr>
          <w:rFonts w:hint="eastAsia"/>
          <w:sz w:val="22"/>
        </w:rPr>
        <w:t>※応募者</w:t>
      </w:r>
      <w:r>
        <w:rPr>
          <w:rFonts w:hint="eastAsia"/>
          <w:sz w:val="22"/>
        </w:rPr>
        <w:t>が多数となった場合は２次審査</w:t>
      </w:r>
      <w:r w:rsidR="001438ED">
        <w:rPr>
          <w:rFonts w:hint="eastAsia"/>
          <w:sz w:val="22"/>
        </w:rPr>
        <w:t>（プロポーザル審査）</w:t>
      </w:r>
      <w:r>
        <w:rPr>
          <w:rFonts w:hint="eastAsia"/>
          <w:sz w:val="22"/>
        </w:rPr>
        <w:t>を実施します。</w:t>
      </w:r>
      <w:r w:rsidR="00026476">
        <w:rPr>
          <w:rFonts w:hint="eastAsia"/>
          <w:sz w:val="22"/>
        </w:rPr>
        <w:t>２次審査は１月中に行うこととし、詳細は1次審査通過者に通知する。</w:t>
      </w:r>
      <w:r w:rsidR="00AC2611">
        <w:rPr>
          <w:rFonts w:hint="eastAsia"/>
          <w:sz w:val="22"/>
        </w:rPr>
        <w:t>なお、１次審査のみの場合は、面接を実施</w:t>
      </w:r>
      <w:r w:rsidR="001438ED">
        <w:rPr>
          <w:rFonts w:hint="eastAsia"/>
          <w:sz w:val="22"/>
        </w:rPr>
        <w:t>します。</w:t>
      </w:r>
    </w:p>
    <w:p w:rsidR="0039126C" w:rsidRDefault="0039126C" w:rsidP="00181354">
      <w:pPr>
        <w:spacing w:line="360" w:lineRule="exact"/>
        <w:rPr>
          <w:b/>
          <w:sz w:val="22"/>
        </w:rPr>
      </w:pPr>
    </w:p>
    <w:p w:rsidR="00396573" w:rsidRPr="00026476" w:rsidRDefault="006E224E" w:rsidP="00026476">
      <w:pPr>
        <w:spacing w:line="360" w:lineRule="exact"/>
        <w:rPr>
          <w:b/>
          <w:sz w:val="22"/>
        </w:rPr>
      </w:pPr>
      <w:r>
        <w:rPr>
          <w:rFonts w:hint="eastAsia"/>
          <w:b/>
          <w:sz w:val="22"/>
        </w:rPr>
        <w:t>10</w:t>
      </w:r>
      <w:r w:rsidR="00774BDD">
        <w:rPr>
          <w:rFonts w:hint="eastAsia"/>
          <w:b/>
          <w:sz w:val="22"/>
        </w:rPr>
        <w:t xml:space="preserve">　</w:t>
      </w:r>
      <w:r w:rsidR="006F332E" w:rsidRPr="00181354">
        <w:rPr>
          <w:rFonts w:hint="eastAsia"/>
          <w:b/>
          <w:sz w:val="22"/>
        </w:rPr>
        <w:t>選定方法</w:t>
      </w:r>
    </w:p>
    <w:p w:rsidR="00A50293" w:rsidRDefault="00A50293" w:rsidP="00181354">
      <w:pPr>
        <w:spacing w:line="360" w:lineRule="exact"/>
        <w:ind w:left="440" w:hangingChars="200" w:hanging="440"/>
        <w:rPr>
          <w:sz w:val="22"/>
        </w:rPr>
      </w:pPr>
      <w:r>
        <w:rPr>
          <w:rFonts w:hint="eastAsia"/>
          <w:sz w:val="22"/>
        </w:rPr>
        <w:t xml:space="preserve">　</w:t>
      </w:r>
      <w:r w:rsidR="00026476">
        <w:rPr>
          <w:rFonts w:hint="eastAsia"/>
          <w:sz w:val="22"/>
        </w:rPr>
        <w:t xml:space="preserve">　</w:t>
      </w:r>
      <w:r>
        <w:rPr>
          <w:rFonts w:hint="eastAsia"/>
          <w:sz w:val="22"/>
        </w:rPr>
        <w:t>１次審査は次に掲げる要件にて優先順位を審査し、</w:t>
      </w:r>
      <w:r w:rsidR="00026476">
        <w:rPr>
          <w:rFonts w:hint="eastAsia"/>
          <w:sz w:val="22"/>
        </w:rPr>
        <w:t>テナント出店候補者を選定します。</w:t>
      </w:r>
      <w:r w:rsidR="001438ED">
        <w:rPr>
          <w:rFonts w:hint="eastAsia"/>
          <w:sz w:val="22"/>
        </w:rPr>
        <w:t>応募者多数の場合は書類審査により、</w:t>
      </w:r>
      <w:r>
        <w:rPr>
          <w:rFonts w:hint="eastAsia"/>
          <w:sz w:val="22"/>
        </w:rPr>
        <w:t>２次審査を行う出店候補者を選定します。</w:t>
      </w:r>
    </w:p>
    <w:p w:rsidR="00A50293" w:rsidRDefault="00A50293" w:rsidP="00995F93">
      <w:pPr>
        <w:spacing w:line="360" w:lineRule="exact"/>
        <w:ind w:left="660" w:hangingChars="300" w:hanging="660"/>
        <w:rPr>
          <w:sz w:val="22"/>
        </w:rPr>
      </w:pPr>
      <w:r>
        <w:rPr>
          <w:rFonts w:hint="eastAsia"/>
          <w:sz w:val="22"/>
        </w:rPr>
        <w:t xml:space="preserve">　　①</w:t>
      </w:r>
      <w:r w:rsidR="00995F93">
        <w:rPr>
          <w:rFonts w:hint="eastAsia"/>
          <w:sz w:val="22"/>
        </w:rPr>
        <w:t>テナントで提供する販売品やサービスが</w:t>
      </w:r>
      <w:r>
        <w:rPr>
          <w:rFonts w:hint="eastAsia"/>
          <w:sz w:val="22"/>
        </w:rPr>
        <w:t>内子町内産の商品・材料等を積極的に取り扱い、</w:t>
      </w:r>
      <w:r w:rsidR="00995F93">
        <w:rPr>
          <w:rFonts w:hint="eastAsia"/>
          <w:sz w:val="22"/>
        </w:rPr>
        <w:t>内子町や施設のPR</w:t>
      </w:r>
      <w:r w:rsidR="008C6D90">
        <w:rPr>
          <w:rFonts w:hint="eastAsia"/>
          <w:sz w:val="22"/>
        </w:rPr>
        <w:t>や魅力向上につながるものであるか</w:t>
      </w:r>
      <w:r w:rsidR="003E6D79">
        <w:rPr>
          <w:rFonts w:hint="eastAsia"/>
          <w:sz w:val="22"/>
        </w:rPr>
        <w:t>。</w:t>
      </w:r>
    </w:p>
    <w:p w:rsidR="00995F93" w:rsidRDefault="008C6D90" w:rsidP="00995F93">
      <w:pPr>
        <w:spacing w:line="360" w:lineRule="exact"/>
        <w:ind w:left="660" w:hangingChars="300" w:hanging="660"/>
        <w:rPr>
          <w:sz w:val="22"/>
        </w:rPr>
      </w:pPr>
      <w:r>
        <w:rPr>
          <w:rFonts w:hint="eastAsia"/>
          <w:sz w:val="22"/>
        </w:rPr>
        <w:t xml:space="preserve">　　②経営計画等が健全で、安定的に継続することが見込めるか</w:t>
      </w:r>
      <w:r w:rsidR="003E6D79">
        <w:rPr>
          <w:rFonts w:hint="eastAsia"/>
          <w:sz w:val="22"/>
        </w:rPr>
        <w:t>。</w:t>
      </w:r>
    </w:p>
    <w:p w:rsidR="00995F93" w:rsidRDefault="00995F93" w:rsidP="00995F93">
      <w:pPr>
        <w:spacing w:line="360" w:lineRule="exact"/>
        <w:ind w:left="660" w:hangingChars="300" w:hanging="660"/>
        <w:rPr>
          <w:sz w:val="22"/>
        </w:rPr>
      </w:pPr>
      <w:r>
        <w:rPr>
          <w:rFonts w:hint="eastAsia"/>
          <w:sz w:val="22"/>
        </w:rPr>
        <w:t xml:space="preserve">　　③地域貢献に対する経営理念がある</w:t>
      </w:r>
      <w:r w:rsidR="00595818">
        <w:rPr>
          <w:rFonts w:hint="eastAsia"/>
          <w:sz w:val="22"/>
        </w:rPr>
        <w:t>か</w:t>
      </w:r>
      <w:r w:rsidR="003E6D79">
        <w:rPr>
          <w:rFonts w:hint="eastAsia"/>
          <w:sz w:val="22"/>
        </w:rPr>
        <w:t>。</w:t>
      </w:r>
    </w:p>
    <w:p w:rsidR="00995F93" w:rsidRPr="00181354" w:rsidRDefault="00995F93" w:rsidP="00995F93">
      <w:pPr>
        <w:spacing w:line="360" w:lineRule="exact"/>
        <w:ind w:left="660" w:hangingChars="300" w:hanging="660"/>
        <w:rPr>
          <w:sz w:val="22"/>
        </w:rPr>
      </w:pPr>
      <w:r>
        <w:rPr>
          <w:rFonts w:hint="eastAsia"/>
          <w:sz w:val="22"/>
        </w:rPr>
        <w:t xml:space="preserve">　　④内子町らしい商品やオリジナリティのある商品の開発など、</w:t>
      </w:r>
      <w:r w:rsidR="00595818">
        <w:rPr>
          <w:rFonts w:hint="eastAsia"/>
          <w:sz w:val="22"/>
        </w:rPr>
        <w:t>特徴ある取り組みがあるか。また他の申込者と比較して優位な点はあるか。</w:t>
      </w:r>
    </w:p>
    <w:p w:rsidR="00E309D3" w:rsidRDefault="00E309D3" w:rsidP="00181354">
      <w:pPr>
        <w:spacing w:line="360" w:lineRule="exact"/>
        <w:rPr>
          <w:sz w:val="22"/>
        </w:rPr>
      </w:pPr>
    </w:p>
    <w:p w:rsidR="00A147E1" w:rsidRPr="00181354" w:rsidRDefault="00FE1BCE" w:rsidP="00A147E1">
      <w:pPr>
        <w:spacing w:line="360" w:lineRule="exact"/>
        <w:rPr>
          <w:b/>
          <w:sz w:val="22"/>
        </w:rPr>
      </w:pPr>
      <w:r>
        <w:rPr>
          <w:rFonts w:hint="eastAsia"/>
          <w:b/>
          <w:sz w:val="22"/>
        </w:rPr>
        <w:t>11</w:t>
      </w:r>
      <w:r w:rsidR="00A147E1">
        <w:rPr>
          <w:rFonts w:hint="eastAsia"/>
          <w:b/>
          <w:sz w:val="22"/>
        </w:rPr>
        <w:t xml:space="preserve">　疑義について協議</w:t>
      </w:r>
    </w:p>
    <w:p w:rsidR="00A147E1" w:rsidRPr="00A147E1" w:rsidRDefault="00A147E1" w:rsidP="009E4E9A">
      <w:pPr>
        <w:spacing w:line="360" w:lineRule="exact"/>
        <w:ind w:left="440" w:hangingChars="200" w:hanging="440"/>
        <w:rPr>
          <w:sz w:val="22"/>
        </w:rPr>
      </w:pPr>
      <w:r w:rsidRPr="00181354">
        <w:rPr>
          <w:rFonts w:hint="eastAsia"/>
          <w:sz w:val="22"/>
        </w:rPr>
        <w:t xml:space="preserve">　　</w:t>
      </w:r>
      <w:r w:rsidR="009E4E9A">
        <w:rPr>
          <w:rFonts w:hint="eastAsia"/>
          <w:sz w:val="22"/>
        </w:rPr>
        <w:t>解釈について疑義を生じたとき又は特別の定めのない事項については、</w:t>
      </w:r>
      <w:r w:rsidR="00000EEB">
        <w:rPr>
          <w:rFonts w:hint="eastAsia"/>
          <w:sz w:val="22"/>
        </w:rPr>
        <w:t>町及び指定管理者と出店者にての協議の上、これを定めるものとします。</w:t>
      </w:r>
    </w:p>
    <w:p w:rsidR="00A147E1" w:rsidRPr="00181354" w:rsidRDefault="00A147E1" w:rsidP="00181354">
      <w:pPr>
        <w:spacing w:line="360" w:lineRule="exact"/>
        <w:rPr>
          <w:sz w:val="22"/>
        </w:rPr>
      </w:pPr>
    </w:p>
    <w:p w:rsidR="00E309D3" w:rsidRPr="00181354" w:rsidRDefault="00FE1BCE" w:rsidP="00181354">
      <w:pPr>
        <w:spacing w:line="360" w:lineRule="exact"/>
        <w:rPr>
          <w:b/>
          <w:sz w:val="22"/>
        </w:rPr>
      </w:pPr>
      <w:r>
        <w:rPr>
          <w:rFonts w:hint="eastAsia"/>
          <w:b/>
          <w:sz w:val="22"/>
        </w:rPr>
        <w:t>12</w:t>
      </w:r>
      <w:r w:rsidR="00E309D3" w:rsidRPr="00181354">
        <w:rPr>
          <w:rFonts w:hint="eastAsia"/>
          <w:b/>
          <w:sz w:val="22"/>
        </w:rPr>
        <w:t xml:space="preserve">　応募・問い合わせ先</w:t>
      </w:r>
    </w:p>
    <w:p w:rsidR="003C7C2B" w:rsidRPr="00181354" w:rsidRDefault="003C7C2B" w:rsidP="00181354">
      <w:pPr>
        <w:spacing w:line="360" w:lineRule="exact"/>
        <w:rPr>
          <w:sz w:val="22"/>
        </w:rPr>
      </w:pPr>
      <w:r w:rsidRPr="00181354">
        <w:rPr>
          <w:rFonts w:hint="eastAsia"/>
          <w:sz w:val="22"/>
        </w:rPr>
        <w:t xml:space="preserve">　　</w:t>
      </w:r>
      <w:r w:rsidR="00C91DCD" w:rsidRPr="00181354">
        <w:rPr>
          <w:rFonts w:hint="eastAsia"/>
          <w:sz w:val="22"/>
        </w:rPr>
        <w:t>〒791-3392　愛媛</w:t>
      </w:r>
      <w:r w:rsidR="0033668E">
        <w:rPr>
          <w:rFonts w:hint="eastAsia"/>
          <w:sz w:val="22"/>
        </w:rPr>
        <w:t>県</w:t>
      </w:r>
      <w:r w:rsidR="00C91DCD" w:rsidRPr="00181354">
        <w:rPr>
          <w:rFonts w:hint="eastAsia"/>
          <w:sz w:val="22"/>
        </w:rPr>
        <w:t>喜多郡内子町内子1515番地　内子分庁舎２階</w:t>
      </w:r>
    </w:p>
    <w:p w:rsidR="00C91DCD" w:rsidRPr="00181354" w:rsidRDefault="00C91DCD" w:rsidP="00181354">
      <w:pPr>
        <w:spacing w:line="360" w:lineRule="exact"/>
        <w:rPr>
          <w:sz w:val="22"/>
        </w:rPr>
      </w:pPr>
      <w:r w:rsidRPr="00181354">
        <w:rPr>
          <w:rFonts w:hint="eastAsia"/>
          <w:sz w:val="22"/>
        </w:rPr>
        <w:t xml:space="preserve">　　町並・地域振興課　歴史まちづくり係</w:t>
      </w:r>
    </w:p>
    <w:p w:rsidR="00C91DCD" w:rsidRPr="00181354" w:rsidRDefault="00C91DCD" w:rsidP="00181354">
      <w:pPr>
        <w:spacing w:line="360" w:lineRule="exact"/>
        <w:rPr>
          <w:sz w:val="22"/>
        </w:rPr>
      </w:pPr>
      <w:r w:rsidRPr="00181354">
        <w:rPr>
          <w:rFonts w:hint="eastAsia"/>
          <w:sz w:val="22"/>
        </w:rPr>
        <w:t xml:space="preserve">　　TEL：0893－44－2118</w:t>
      </w:r>
    </w:p>
    <w:p w:rsidR="00C91DCD" w:rsidRPr="00181354" w:rsidRDefault="00C91DCD" w:rsidP="00181354">
      <w:pPr>
        <w:spacing w:line="360" w:lineRule="exact"/>
        <w:rPr>
          <w:sz w:val="22"/>
        </w:rPr>
      </w:pPr>
      <w:r w:rsidRPr="00181354">
        <w:rPr>
          <w:rFonts w:hint="eastAsia"/>
          <w:sz w:val="22"/>
        </w:rPr>
        <w:t xml:space="preserve">　　FAX：0893－44－2157</w:t>
      </w:r>
    </w:p>
    <w:p w:rsidR="00C91DCD" w:rsidRDefault="00C91DCD" w:rsidP="00181354">
      <w:pPr>
        <w:spacing w:line="360" w:lineRule="exact"/>
        <w:rPr>
          <w:sz w:val="22"/>
        </w:rPr>
      </w:pPr>
      <w:r w:rsidRPr="00181354">
        <w:rPr>
          <w:rFonts w:hint="eastAsia"/>
          <w:sz w:val="22"/>
        </w:rPr>
        <w:t xml:space="preserve">　　E-mail：</w:t>
      </w:r>
      <w:hyperlink r:id="rId7" w:history="1">
        <w:r w:rsidR="00A147E1" w:rsidRPr="009927A3">
          <w:rPr>
            <w:rStyle w:val="a7"/>
            <w:rFonts w:hint="eastAsia"/>
            <w:sz w:val="22"/>
          </w:rPr>
          <w:t>m</w:t>
        </w:r>
        <w:r w:rsidR="00A147E1" w:rsidRPr="009927A3">
          <w:rPr>
            <w:rStyle w:val="a7"/>
            <w:sz w:val="22"/>
          </w:rPr>
          <w:t>achinami-g@town.uchiko.ehime.jp</w:t>
        </w:r>
      </w:hyperlink>
    </w:p>
    <w:p w:rsidR="00A147E1" w:rsidRDefault="00A147E1" w:rsidP="00181354">
      <w:pPr>
        <w:spacing w:line="360" w:lineRule="exact"/>
        <w:rPr>
          <w:sz w:val="22"/>
        </w:rPr>
      </w:pPr>
    </w:p>
    <w:p w:rsidR="00CC2140" w:rsidRDefault="00CC2140" w:rsidP="00181354">
      <w:pPr>
        <w:spacing w:line="360" w:lineRule="exact"/>
        <w:rPr>
          <w:sz w:val="22"/>
        </w:rPr>
      </w:pPr>
    </w:p>
    <w:p w:rsidR="00CC2140" w:rsidRDefault="00CC2140" w:rsidP="00181354">
      <w:pPr>
        <w:spacing w:line="360" w:lineRule="exact"/>
        <w:rPr>
          <w:sz w:val="22"/>
        </w:rPr>
      </w:pPr>
    </w:p>
    <w:p w:rsidR="00CC2140" w:rsidRDefault="00CC2140" w:rsidP="00181354">
      <w:pPr>
        <w:spacing w:line="360" w:lineRule="exact"/>
        <w:rPr>
          <w:sz w:val="22"/>
        </w:rPr>
      </w:pPr>
    </w:p>
    <w:p w:rsidR="00CC2140" w:rsidRDefault="00CC2140" w:rsidP="00181354">
      <w:pPr>
        <w:spacing w:line="360" w:lineRule="exact"/>
        <w:rPr>
          <w:sz w:val="22"/>
        </w:rPr>
      </w:pPr>
    </w:p>
    <w:p w:rsidR="004F43DE" w:rsidRPr="006F6377" w:rsidRDefault="004F43DE" w:rsidP="006F6377">
      <w:pPr>
        <w:spacing w:line="360" w:lineRule="exact"/>
        <w:ind w:right="880"/>
        <w:rPr>
          <w:rFonts w:hint="eastAsia"/>
          <w:sz w:val="22"/>
        </w:rPr>
      </w:pPr>
      <w:bookmarkStart w:id="0" w:name="_GoBack"/>
      <w:bookmarkEnd w:id="0"/>
    </w:p>
    <w:sectPr w:rsidR="004F43DE" w:rsidRPr="006F6377" w:rsidSect="0002647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960" w:rsidRDefault="001F1960" w:rsidP="001F1960">
      <w:r>
        <w:separator/>
      </w:r>
    </w:p>
  </w:endnote>
  <w:endnote w:type="continuationSeparator" w:id="0">
    <w:p w:rsidR="001F1960" w:rsidRDefault="001F1960" w:rsidP="001F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960" w:rsidRDefault="001F1960" w:rsidP="001F1960">
      <w:r>
        <w:separator/>
      </w:r>
    </w:p>
  </w:footnote>
  <w:footnote w:type="continuationSeparator" w:id="0">
    <w:p w:rsidR="001F1960" w:rsidRDefault="001F1960" w:rsidP="001F1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47"/>
    <w:rsid w:val="00000EEB"/>
    <w:rsid w:val="00005FEC"/>
    <w:rsid w:val="0000626C"/>
    <w:rsid w:val="00026476"/>
    <w:rsid w:val="00067510"/>
    <w:rsid w:val="000717C6"/>
    <w:rsid w:val="000C1078"/>
    <w:rsid w:val="001438ED"/>
    <w:rsid w:val="00181354"/>
    <w:rsid w:val="00192D42"/>
    <w:rsid w:val="00195B13"/>
    <w:rsid w:val="001A7148"/>
    <w:rsid w:val="001B6C45"/>
    <w:rsid w:val="001D1EB4"/>
    <w:rsid w:val="001F1960"/>
    <w:rsid w:val="001F513C"/>
    <w:rsid w:val="002027D1"/>
    <w:rsid w:val="00211CE5"/>
    <w:rsid w:val="002321C2"/>
    <w:rsid w:val="0024480C"/>
    <w:rsid w:val="00246087"/>
    <w:rsid w:val="002717C6"/>
    <w:rsid w:val="002876DC"/>
    <w:rsid w:val="002B3A34"/>
    <w:rsid w:val="002C0C9B"/>
    <w:rsid w:val="002D5B87"/>
    <w:rsid w:val="002E4084"/>
    <w:rsid w:val="00307595"/>
    <w:rsid w:val="003130A8"/>
    <w:rsid w:val="003321FF"/>
    <w:rsid w:val="003358D5"/>
    <w:rsid w:val="0033668E"/>
    <w:rsid w:val="003449AC"/>
    <w:rsid w:val="00372737"/>
    <w:rsid w:val="00384BB6"/>
    <w:rsid w:val="0039126C"/>
    <w:rsid w:val="00396573"/>
    <w:rsid w:val="003C7C2B"/>
    <w:rsid w:val="003E6D79"/>
    <w:rsid w:val="003F7AE4"/>
    <w:rsid w:val="00417C25"/>
    <w:rsid w:val="00422CF4"/>
    <w:rsid w:val="00451D96"/>
    <w:rsid w:val="00467C88"/>
    <w:rsid w:val="004E05B1"/>
    <w:rsid w:val="004E47D7"/>
    <w:rsid w:val="004F43DE"/>
    <w:rsid w:val="005318BA"/>
    <w:rsid w:val="00536CF3"/>
    <w:rsid w:val="00553753"/>
    <w:rsid w:val="00584688"/>
    <w:rsid w:val="00595818"/>
    <w:rsid w:val="005D0345"/>
    <w:rsid w:val="005E4248"/>
    <w:rsid w:val="0061234A"/>
    <w:rsid w:val="00677401"/>
    <w:rsid w:val="006E224E"/>
    <w:rsid w:val="006F202E"/>
    <w:rsid w:val="006F332E"/>
    <w:rsid w:val="006F6377"/>
    <w:rsid w:val="007466DC"/>
    <w:rsid w:val="0075347C"/>
    <w:rsid w:val="00774BDD"/>
    <w:rsid w:val="007816AE"/>
    <w:rsid w:val="007A60E1"/>
    <w:rsid w:val="007B382A"/>
    <w:rsid w:val="007B6AEF"/>
    <w:rsid w:val="007D0E8D"/>
    <w:rsid w:val="008038C1"/>
    <w:rsid w:val="00845CD4"/>
    <w:rsid w:val="008572C6"/>
    <w:rsid w:val="00864155"/>
    <w:rsid w:val="00867714"/>
    <w:rsid w:val="008706D5"/>
    <w:rsid w:val="008B2588"/>
    <w:rsid w:val="008C6D90"/>
    <w:rsid w:val="008D3B47"/>
    <w:rsid w:val="008E260B"/>
    <w:rsid w:val="008E477E"/>
    <w:rsid w:val="00961828"/>
    <w:rsid w:val="009752C8"/>
    <w:rsid w:val="00977B71"/>
    <w:rsid w:val="00995F93"/>
    <w:rsid w:val="009C2E85"/>
    <w:rsid w:val="009C4868"/>
    <w:rsid w:val="009E4E9A"/>
    <w:rsid w:val="00A147E1"/>
    <w:rsid w:val="00A36366"/>
    <w:rsid w:val="00A50293"/>
    <w:rsid w:val="00A544F0"/>
    <w:rsid w:val="00AC2611"/>
    <w:rsid w:val="00AC7C72"/>
    <w:rsid w:val="00AE6ADC"/>
    <w:rsid w:val="00AF517C"/>
    <w:rsid w:val="00B03E60"/>
    <w:rsid w:val="00B57506"/>
    <w:rsid w:val="00B6686E"/>
    <w:rsid w:val="00BA2217"/>
    <w:rsid w:val="00BC2442"/>
    <w:rsid w:val="00BE0FF5"/>
    <w:rsid w:val="00C3102D"/>
    <w:rsid w:val="00C363CB"/>
    <w:rsid w:val="00C50E4B"/>
    <w:rsid w:val="00C5757F"/>
    <w:rsid w:val="00C91DCD"/>
    <w:rsid w:val="00C97159"/>
    <w:rsid w:val="00CA5984"/>
    <w:rsid w:val="00CC2140"/>
    <w:rsid w:val="00D23340"/>
    <w:rsid w:val="00D30F93"/>
    <w:rsid w:val="00D420B7"/>
    <w:rsid w:val="00D65C7D"/>
    <w:rsid w:val="00DD36FC"/>
    <w:rsid w:val="00E10D3A"/>
    <w:rsid w:val="00E173DF"/>
    <w:rsid w:val="00E309D3"/>
    <w:rsid w:val="00E459E8"/>
    <w:rsid w:val="00E70F4C"/>
    <w:rsid w:val="00EA4C56"/>
    <w:rsid w:val="00EB57DA"/>
    <w:rsid w:val="00F01847"/>
    <w:rsid w:val="00F22938"/>
    <w:rsid w:val="00F23154"/>
    <w:rsid w:val="00F60274"/>
    <w:rsid w:val="00F63305"/>
    <w:rsid w:val="00F8470B"/>
    <w:rsid w:val="00F93516"/>
    <w:rsid w:val="00FC5ACF"/>
    <w:rsid w:val="00FE1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DEA7B"/>
  <w15:chartTrackingRefBased/>
  <w15:docId w15:val="{429E0BAF-BA47-4FD7-A30A-6AD0282C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960"/>
    <w:pPr>
      <w:tabs>
        <w:tab w:val="center" w:pos="4252"/>
        <w:tab w:val="right" w:pos="8504"/>
      </w:tabs>
      <w:snapToGrid w:val="0"/>
    </w:pPr>
  </w:style>
  <w:style w:type="character" w:customStyle="1" w:styleId="a4">
    <w:name w:val="ヘッダー (文字)"/>
    <w:basedOn w:val="a0"/>
    <w:link w:val="a3"/>
    <w:uiPriority w:val="99"/>
    <w:rsid w:val="001F1960"/>
  </w:style>
  <w:style w:type="paragraph" w:styleId="a5">
    <w:name w:val="footer"/>
    <w:basedOn w:val="a"/>
    <w:link w:val="a6"/>
    <w:uiPriority w:val="99"/>
    <w:unhideWhenUsed/>
    <w:rsid w:val="001F1960"/>
    <w:pPr>
      <w:tabs>
        <w:tab w:val="center" w:pos="4252"/>
        <w:tab w:val="right" w:pos="8504"/>
      </w:tabs>
      <w:snapToGrid w:val="0"/>
    </w:pPr>
  </w:style>
  <w:style w:type="character" w:customStyle="1" w:styleId="a6">
    <w:name w:val="フッター (文字)"/>
    <w:basedOn w:val="a0"/>
    <w:link w:val="a5"/>
    <w:uiPriority w:val="99"/>
    <w:rsid w:val="001F1960"/>
  </w:style>
  <w:style w:type="character" w:styleId="a7">
    <w:name w:val="Hyperlink"/>
    <w:basedOn w:val="a0"/>
    <w:uiPriority w:val="99"/>
    <w:unhideWhenUsed/>
    <w:rsid w:val="00A147E1"/>
    <w:rPr>
      <w:color w:val="0563C1" w:themeColor="hyperlink"/>
      <w:u w:val="single"/>
    </w:rPr>
  </w:style>
  <w:style w:type="table" w:styleId="a8">
    <w:name w:val="Table Grid"/>
    <w:basedOn w:val="a1"/>
    <w:uiPriority w:val="39"/>
    <w:rsid w:val="005D0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95B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5B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chinami-g@town.uchiko.ehim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3386-BB9D-4D36-B9D6-9A957CE3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655</Words>
  <Characters>3735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兵頭　裕次</dc:creator>
  <cp:keywords/>
  <dc:description/>
  <cp:lastModifiedBy>兵頭　裕次</cp:lastModifiedBy>
  <cp:revision>19</cp:revision>
  <cp:lastPrinted>2025-11-06T05:33:00Z</cp:lastPrinted>
  <dcterms:created xsi:type="dcterms:W3CDTF">2025-11-05T09:29:00Z</dcterms:created>
  <dcterms:modified xsi:type="dcterms:W3CDTF">2025-11-07T09:05:00Z</dcterms:modified>
</cp:coreProperties>
</file>