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3C4E4" w14:textId="77777777" w:rsidR="008E3178" w:rsidRPr="009C4697" w:rsidRDefault="008E3178" w:rsidP="008E3178">
      <w:pPr>
        <w:jc w:val="center"/>
        <w:rPr>
          <w:rFonts w:asciiTheme="minorEastAsia" w:eastAsiaTheme="minorEastAsia" w:hAnsiTheme="minorEastAsia"/>
          <w:b/>
          <w:bCs/>
          <w:color w:val="595959" w:themeColor="text1" w:themeTint="A6"/>
          <w:sz w:val="32"/>
          <w:lang w:eastAsia="ja-JP"/>
        </w:rPr>
      </w:pPr>
      <w:r w:rsidRPr="009C4697">
        <w:rPr>
          <w:rFonts w:asciiTheme="minorEastAsia" w:eastAsiaTheme="minorEastAsia" w:hAnsiTheme="minorEastAsia" w:hint="eastAsia"/>
          <w:b/>
          <w:bCs/>
          <w:color w:val="595959" w:themeColor="text1" w:themeTint="A6"/>
          <w:sz w:val="36"/>
          <w:lang w:eastAsia="ja-JP"/>
        </w:rPr>
        <w:t>連結財務書類における注記</w:t>
      </w:r>
    </w:p>
    <w:p w14:paraId="3575633A" w14:textId="77777777" w:rsidR="00DF3D9D" w:rsidRPr="004139C8" w:rsidRDefault="00DF3D9D" w:rsidP="00DF3D9D">
      <w:pPr>
        <w:pStyle w:val="a3"/>
        <w:spacing w:before="8"/>
        <w:rPr>
          <w:rFonts w:asciiTheme="minorEastAsia" w:eastAsiaTheme="minorEastAsia" w:hAnsiTheme="minorEastAsia"/>
          <w:sz w:val="16"/>
          <w:lang w:eastAsia="ja-JP"/>
        </w:rPr>
      </w:pPr>
    </w:p>
    <w:p w14:paraId="736C8068" w14:textId="77777777" w:rsidR="008542F5" w:rsidRPr="00B7565E" w:rsidRDefault="008542F5" w:rsidP="008542F5">
      <w:pPr>
        <w:rPr>
          <w:rFonts w:asciiTheme="minorEastAsia" w:eastAsiaTheme="minorEastAsia" w:hAnsiTheme="minorEastAsia"/>
          <w:sz w:val="21"/>
          <w:szCs w:val="21"/>
          <w:lang w:eastAsia="ja-JP"/>
        </w:rPr>
      </w:pPr>
    </w:p>
    <w:p w14:paraId="24871BE8" w14:textId="37B64E4A" w:rsidR="008542F5" w:rsidRPr="00B7565E" w:rsidRDefault="00C8747B" w:rsidP="004A0096">
      <w:pPr>
        <w:adjustRightInd w:val="0"/>
        <w:spacing w:line="276" w:lineRule="auto"/>
        <w:ind w:rightChars="-211" w:right="-464"/>
        <w:rPr>
          <w:rFonts w:asciiTheme="minorEastAsia" w:eastAsiaTheme="minorEastAsia" w:hAnsiTheme="minorEastAsia" w:cs="Generic8-Regular"/>
          <w:sz w:val="21"/>
          <w:szCs w:val="21"/>
          <w:lang w:eastAsia="ja-JP"/>
        </w:rPr>
      </w:pPr>
      <w:r>
        <w:rPr>
          <w:rFonts w:asciiTheme="minorEastAsia" w:eastAsiaTheme="minorEastAsia" w:hAnsiTheme="minorEastAsia" w:cs="Generic7-Regular" w:hint="eastAsia"/>
          <w:sz w:val="21"/>
          <w:szCs w:val="21"/>
          <w:lang w:eastAsia="ja-JP"/>
        </w:rPr>
        <w:t>１</w:t>
      </w:r>
      <w:r w:rsidR="008542F5" w:rsidRPr="00B7565E">
        <w:rPr>
          <w:rFonts w:asciiTheme="minorEastAsia" w:eastAsiaTheme="minorEastAsia" w:hAnsiTheme="minorEastAsia" w:cs="Generic7-Regular" w:hint="eastAsia"/>
          <w:sz w:val="21"/>
          <w:szCs w:val="21"/>
          <w:lang w:eastAsia="ja-JP"/>
        </w:rPr>
        <w:t xml:space="preserve">　</w:t>
      </w:r>
      <w:r w:rsidR="008542F5" w:rsidRPr="00B7565E">
        <w:rPr>
          <w:rFonts w:asciiTheme="minorEastAsia" w:eastAsiaTheme="minorEastAsia" w:hAnsiTheme="minorEastAsia" w:cs="Generic8-Regular" w:hint="eastAsia"/>
          <w:sz w:val="21"/>
          <w:szCs w:val="21"/>
          <w:lang w:eastAsia="ja-JP"/>
        </w:rPr>
        <w:t>重要な会計方針</w:t>
      </w:r>
    </w:p>
    <w:p w14:paraId="6E464C26" w14:textId="77777777" w:rsidR="008542F5" w:rsidRPr="00B7565E" w:rsidRDefault="008542F5" w:rsidP="004A0096">
      <w:pPr>
        <w:adjustRightInd w:val="0"/>
        <w:spacing w:line="276" w:lineRule="auto"/>
        <w:rPr>
          <w:rFonts w:asciiTheme="minorEastAsia" w:eastAsiaTheme="minorEastAsia" w:hAnsiTheme="minorEastAsia" w:cs="Generic8-Regular"/>
          <w:sz w:val="21"/>
          <w:szCs w:val="21"/>
          <w:lang w:eastAsia="ja-JP"/>
        </w:rPr>
      </w:pPr>
    </w:p>
    <w:p w14:paraId="19E448D7" w14:textId="77777777"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⑴　有形固定資産及び無形固定資産の評価基準及び評価方法</w:t>
      </w:r>
    </w:p>
    <w:p w14:paraId="65CB1D78" w14:textId="77777777" w:rsidR="008542F5" w:rsidRPr="00B7565E" w:rsidRDefault="008542F5" w:rsidP="004A0096">
      <w:pPr>
        <w:adjustRightInd w:val="0"/>
        <w:spacing w:line="276" w:lineRule="auto"/>
        <w:ind w:firstLineChars="200" w:firstLine="420"/>
        <w:rPr>
          <w:rFonts w:asciiTheme="minorEastAsia" w:eastAsiaTheme="minorEastAsia" w:hAnsiTheme="minorEastAsia" w:cs="Generic8-Regular"/>
          <w:sz w:val="21"/>
          <w:szCs w:val="21"/>
        </w:rPr>
      </w:pPr>
      <w:r w:rsidRPr="00B7565E">
        <w:rPr>
          <w:rFonts w:asciiTheme="minorEastAsia" w:eastAsiaTheme="minorEastAsia" w:hAnsiTheme="minorEastAsia" w:cs="Generic8-Regular" w:hint="eastAsia"/>
          <w:sz w:val="21"/>
          <w:szCs w:val="21"/>
        </w:rPr>
        <w:t>①　有形固定資産･･････････････････････････････取得価額</w:t>
      </w:r>
    </w:p>
    <w:p w14:paraId="3C367BBB" w14:textId="77777777" w:rsidR="008542F5" w:rsidRPr="00B7565E" w:rsidRDefault="008542F5" w:rsidP="004A0096">
      <w:pPr>
        <w:adjustRightInd w:val="0"/>
        <w:spacing w:line="276" w:lineRule="auto"/>
        <w:ind w:firstLineChars="400" w:firstLine="84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ただし、開始時の評価基準及び評価方法については、次のとおりです。</w:t>
      </w:r>
    </w:p>
    <w:p w14:paraId="1135876F" w14:textId="77777777" w:rsidR="008542F5" w:rsidRPr="00B7565E" w:rsidRDefault="008542F5" w:rsidP="004A0096">
      <w:pPr>
        <w:adjustRightInd w:val="0"/>
        <w:spacing w:line="276" w:lineRule="auto"/>
        <w:ind w:firstLineChars="400" w:firstLine="84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ア</w:t>
      </w:r>
      <w:r w:rsidRPr="00B7565E">
        <w:rPr>
          <w:rFonts w:asciiTheme="minorEastAsia" w:eastAsiaTheme="minorEastAsia" w:hAnsiTheme="minorEastAsia" w:cs="Generic8-Regular" w:hint="eastAsia"/>
          <w:sz w:val="21"/>
          <w:szCs w:val="21"/>
          <w:lang w:eastAsia="ja-JP"/>
        </w:rPr>
        <w:tab/>
        <w:t>昭和59年度以前に取得したもの･････････････････････再調達価額</w:t>
      </w:r>
    </w:p>
    <w:p w14:paraId="4D996046" w14:textId="77777777" w:rsidR="008542F5" w:rsidRPr="00B7565E" w:rsidRDefault="008542F5" w:rsidP="004A0096">
      <w:pPr>
        <w:adjustRightInd w:val="0"/>
        <w:spacing w:line="276" w:lineRule="auto"/>
        <w:ind w:firstLineChars="842" w:firstLine="1768"/>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ただし、道路、河川及び水路の敷地においては備忘価額1円としています。</w:t>
      </w:r>
    </w:p>
    <w:p w14:paraId="100F4B0E" w14:textId="77777777" w:rsidR="008542F5" w:rsidRPr="00B7565E" w:rsidRDefault="008542F5" w:rsidP="004A0096">
      <w:pPr>
        <w:pStyle w:val="a3"/>
        <w:tabs>
          <w:tab w:val="left" w:pos="1351"/>
        </w:tabs>
        <w:spacing w:line="276" w:lineRule="auto"/>
        <w:ind w:right="1823" w:firstLineChars="400" w:firstLine="840"/>
        <w:rPr>
          <w:rFonts w:asciiTheme="minorEastAsia" w:eastAsiaTheme="minorEastAsia" w:hAnsiTheme="minorEastAsia"/>
          <w:lang w:eastAsia="ja-JP"/>
        </w:rPr>
      </w:pPr>
      <w:bookmarkStart w:id="0" w:name="_Hlk1641609"/>
      <w:r w:rsidRPr="00B7565E">
        <w:rPr>
          <w:rFonts w:asciiTheme="minorEastAsia" w:eastAsiaTheme="minorEastAsia" w:hAnsiTheme="minorEastAsia"/>
          <w:lang w:eastAsia="ja-JP"/>
        </w:rPr>
        <w:t>イ</w:t>
      </w:r>
      <w:r w:rsidRPr="00B7565E">
        <w:rPr>
          <w:rFonts w:asciiTheme="minorEastAsia" w:eastAsiaTheme="minorEastAsia" w:hAnsiTheme="minorEastAsia"/>
          <w:lang w:eastAsia="ja-JP"/>
        </w:rPr>
        <w:tab/>
      </w:r>
      <w:r w:rsidRPr="00B7565E">
        <w:rPr>
          <w:rFonts w:asciiTheme="minorEastAsia" w:eastAsiaTheme="minorEastAsia" w:hAnsiTheme="minorEastAsia"/>
          <w:lang w:eastAsia="ja-JP"/>
        </w:rPr>
        <w:tab/>
      </w:r>
      <w:r w:rsidRPr="00B7565E">
        <w:rPr>
          <w:rFonts w:asciiTheme="minorEastAsia" w:eastAsiaTheme="minorEastAsia" w:hAnsiTheme="minorEastAsia"/>
          <w:spacing w:val="-3"/>
          <w:lang w:eastAsia="ja-JP"/>
        </w:rPr>
        <w:t>昭</w:t>
      </w:r>
      <w:r w:rsidRPr="00B7565E">
        <w:rPr>
          <w:rFonts w:asciiTheme="minorEastAsia" w:eastAsiaTheme="minorEastAsia" w:hAnsiTheme="minorEastAsia"/>
          <w:lang w:eastAsia="ja-JP"/>
        </w:rPr>
        <w:t>和</w:t>
      </w:r>
      <w:r w:rsidRPr="00B7565E">
        <w:rPr>
          <w:rFonts w:asciiTheme="minorEastAsia" w:eastAsiaTheme="minorEastAsia" w:hAnsiTheme="minorEastAsia" w:hint="eastAsia"/>
          <w:lang w:eastAsia="ja-JP"/>
        </w:rPr>
        <w:t>6</w:t>
      </w:r>
      <w:r w:rsidRPr="00B7565E">
        <w:rPr>
          <w:rFonts w:asciiTheme="minorEastAsia" w:eastAsiaTheme="minorEastAsia" w:hAnsiTheme="minorEastAsia"/>
          <w:lang w:eastAsia="ja-JP"/>
        </w:rPr>
        <w:t>0</w:t>
      </w:r>
      <w:r w:rsidRPr="00B7565E">
        <w:rPr>
          <w:rFonts w:asciiTheme="minorEastAsia" w:eastAsiaTheme="minorEastAsia" w:hAnsiTheme="minorEastAsia"/>
          <w:spacing w:val="-47"/>
          <w:lang w:eastAsia="ja-JP"/>
        </w:rPr>
        <w:t xml:space="preserve"> </w:t>
      </w:r>
      <w:r w:rsidRPr="00B7565E">
        <w:rPr>
          <w:rFonts w:asciiTheme="minorEastAsia" w:eastAsiaTheme="minorEastAsia" w:hAnsiTheme="minorEastAsia"/>
          <w:spacing w:val="-3"/>
          <w:lang w:eastAsia="ja-JP"/>
        </w:rPr>
        <w:t>年</w:t>
      </w:r>
      <w:r w:rsidRPr="00B7565E">
        <w:rPr>
          <w:rFonts w:asciiTheme="minorEastAsia" w:eastAsiaTheme="minorEastAsia" w:hAnsiTheme="minorEastAsia"/>
          <w:lang w:eastAsia="ja-JP"/>
        </w:rPr>
        <w:t>度</w:t>
      </w:r>
      <w:r w:rsidRPr="00B7565E">
        <w:rPr>
          <w:rFonts w:asciiTheme="minorEastAsia" w:eastAsiaTheme="minorEastAsia" w:hAnsiTheme="minorEastAsia"/>
          <w:spacing w:val="-3"/>
          <w:lang w:eastAsia="ja-JP"/>
        </w:rPr>
        <w:t>以後</w:t>
      </w:r>
      <w:r w:rsidRPr="00B7565E">
        <w:rPr>
          <w:rFonts w:asciiTheme="minorEastAsia" w:eastAsiaTheme="minorEastAsia" w:hAnsiTheme="minorEastAsia"/>
          <w:lang w:eastAsia="ja-JP"/>
        </w:rPr>
        <w:t>に取</w:t>
      </w:r>
      <w:r w:rsidRPr="00B7565E">
        <w:rPr>
          <w:rFonts w:asciiTheme="minorEastAsia" w:eastAsiaTheme="minorEastAsia" w:hAnsiTheme="minorEastAsia"/>
          <w:spacing w:val="-3"/>
          <w:lang w:eastAsia="ja-JP"/>
        </w:rPr>
        <w:t>得</w:t>
      </w:r>
      <w:r w:rsidRPr="00B7565E">
        <w:rPr>
          <w:rFonts w:asciiTheme="minorEastAsia" w:eastAsiaTheme="minorEastAsia" w:hAnsiTheme="minorEastAsia"/>
          <w:lang w:eastAsia="ja-JP"/>
        </w:rPr>
        <w:t>し</w:t>
      </w:r>
      <w:r w:rsidRPr="00B7565E">
        <w:rPr>
          <w:rFonts w:asciiTheme="minorEastAsia" w:eastAsiaTheme="minorEastAsia" w:hAnsiTheme="minorEastAsia"/>
          <w:spacing w:val="-3"/>
          <w:lang w:eastAsia="ja-JP"/>
        </w:rPr>
        <w:t>た</w:t>
      </w:r>
      <w:r w:rsidRPr="00B7565E">
        <w:rPr>
          <w:rFonts w:asciiTheme="minorEastAsia" w:eastAsiaTheme="minorEastAsia" w:hAnsiTheme="minorEastAsia"/>
          <w:lang w:eastAsia="ja-JP"/>
        </w:rPr>
        <w:t>もの</w:t>
      </w:r>
    </w:p>
    <w:bookmarkEnd w:id="0"/>
    <w:p w14:paraId="35BF0199" w14:textId="77777777" w:rsidR="008542F5" w:rsidRPr="00B7565E" w:rsidRDefault="008542F5" w:rsidP="004A0096">
      <w:pPr>
        <w:adjustRightInd w:val="0"/>
        <w:spacing w:line="276" w:lineRule="auto"/>
        <w:ind w:firstLineChars="842" w:firstLine="1768"/>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取得価額が判明しているもの････････････････取得価額</w:t>
      </w:r>
    </w:p>
    <w:p w14:paraId="7BAD162E" w14:textId="77777777" w:rsidR="008542F5" w:rsidRPr="00B7565E" w:rsidRDefault="008542F5" w:rsidP="004A0096">
      <w:pPr>
        <w:adjustRightInd w:val="0"/>
        <w:spacing w:line="276" w:lineRule="auto"/>
        <w:ind w:firstLineChars="842" w:firstLine="1768"/>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取得価額が不明なもの･･････････････････････再調達価額</w:t>
      </w:r>
    </w:p>
    <w:p w14:paraId="3A38ED7B" w14:textId="77777777" w:rsidR="008542F5" w:rsidRPr="00B7565E" w:rsidRDefault="008542F5" w:rsidP="004A0096">
      <w:pPr>
        <w:adjustRightInd w:val="0"/>
        <w:spacing w:line="276" w:lineRule="auto"/>
        <w:ind w:rightChars="-141" w:right="-310" w:firstLineChars="842" w:firstLine="1768"/>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ただし、取得価額が不明な道路、河川及び水路の敷地は備忘価額1円としています。</w:t>
      </w:r>
    </w:p>
    <w:p w14:paraId="34FB4A72" w14:textId="77777777" w:rsidR="008542F5" w:rsidRPr="00B7565E" w:rsidRDefault="008542F5" w:rsidP="004A0096">
      <w:pPr>
        <w:adjustRightInd w:val="0"/>
        <w:spacing w:line="276" w:lineRule="auto"/>
        <w:ind w:firstLineChars="200" w:firstLine="420"/>
        <w:rPr>
          <w:rFonts w:asciiTheme="minorEastAsia" w:eastAsiaTheme="minorEastAsia" w:hAnsiTheme="minorEastAsia" w:cs="Generic8-Regular"/>
          <w:sz w:val="21"/>
          <w:szCs w:val="21"/>
          <w:lang w:eastAsia="ja-JP"/>
        </w:rPr>
      </w:pPr>
    </w:p>
    <w:p w14:paraId="2763CB30" w14:textId="77777777" w:rsidR="008542F5" w:rsidRPr="00B7565E" w:rsidRDefault="008542F5" w:rsidP="004A0096">
      <w:pPr>
        <w:adjustRightInd w:val="0"/>
        <w:spacing w:line="276" w:lineRule="auto"/>
        <w:ind w:firstLineChars="200" w:firstLine="420"/>
        <w:rPr>
          <w:rFonts w:asciiTheme="minorEastAsia" w:eastAsiaTheme="minorEastAsia" w:hAnsiTheme="minorEastAsia" w:cs="Generic8-Regular"/>
          <w:sz w:val="21"/>
          <w:szCs w:val="21"/>
        </w:rPr>
      </w:pPr>
      <w:r w:rsidRPr="00B7565E">
        <w:rPr>
          <w:rFonts w:asciiTheme="minorEastAsia" w:eastAsiaTheme="minorEastAsia" w:hAnsiTheme="minorEastAsia" w:cs="Generic8-Regular" w:hint="eastAsia"/>
          <w:sz w:val="21"/>
          <w:szCs w:val="21"/>
        </w:rPr>
        <w:t>②　無形固定資産･･････････････････････････････取得価額</w:t>
      </w:r>
    </w:p>
    <w:p w14:paraId="3A76A6C3" w14:textId="77777777" w:rsidR="008542F5" w:rsidRPr="00B7565E" w:rsidRDefault="008542F5" w:rsidP="004A0096">
      <w:pPr>
        <w:adjustRightInd w:val="0"/>
        <w:spacing w:line="276" w:lineRule="auto"/>
        <w:ind w:firstLineChars="400" w:firstLine="840"/>
        <w:rPr>
          <w:rFonts w:asciiTheme="minorEastAsia" w:eastAsiaTheme="minorEastAsia" w:hAnsiTheme="minorEastAsia" w:cs="Generic2-Regular"/>
          <w:sz w:val="21"/>
          <w:szCs w:val="21"/>
          <w:lang w:eastAsia="ja-JP"/>
        </w:rPr>
      </w:pPr>
      <w:r w:rsidRPr="00B7565E">
        <w:rPr>
          <w:rFonts w:asciiTheme="minorEastAsia" w:eastAsiaTheme="minorEastAsia" w:hAnsiTheme="minorEastAsia" w:cs="Generic2-Regular" w:hint="eastAsia"/>
          <w:sz w:val="21"/>
          <w:szCs w:val="21"/>
          <w:lang w:eastAsia="ja-JP"/>
        </w:rPr>
        <w:t>ただし、開始時の評価基準及び評価方法については、次のとおりです。</w:t>
      </w:r>
    </w:p>
    <w:p w14:paraId="74E854C3" w14:textId="77777777" w:rsidR="008542F5" w:rsidRPr="00B7565E" w:rsidRDefault="008542F5" w:rsidP="004A0096">
      <w:pPr>
        <w:adjustRightInd w:val="0"/>
        <w:spacing w:line="276" w:lineRule="auto"/>
        <w:ind w:firstLineChars="400" w:firstLine="840"/>
        <w:rPr>
          <w:rFonts w:asciiTheme="minorEastAsia" w:eastAsiaTheme="minorEastAsia" w:hAnsiTheme="minorEastAsia" w:cs="Generic2-Regular"/>
          <w:sz w:val="21"/>
          <w:szCs w:val="21"/>
          <w:lang w:eastAsia="ja-JP"/>
        </w:rPr>
      </w:pPr>
      <w:r w:rsidRPr="00B7565E">
        <w:rPr>
          <w:rFonts w:asciiTheme="minorEastAsia" w:eastAsiaTheme="minorEastAsia" w:hAnsiTheme="minorEastAsia" w:cs="Generic2-Regular" w:hint="eastAsia"/>
          <w:sz w:val="21"/>
          <w:szCs w:val="21"/>
          <w:lang w:eastAsia="ja-JP"/>
        </w:rPr>
        <w:t>取得価額が判明しているもの････････････････取得価額</w:t>
      </w:r>
    </w:p>
    <w:p w14:paraId="1008B973" w14:textId="77777777" w:rsidR="008542F5" w:rsidRPr="00B7565E" w:rsidRDefault="008542F5" w:rsidP="004A0096">
      <w:pPr>
        <w:adjustRightInd w:val="0"/>
        <w:spacing w:line="276" w:lineRule="auto"/>
        <w:ind w:firstLineChars="400" w:firstLine="840"/>
        <w:rPr>
          <w:rFonts w:asciiTheme="minorEastAsia" w:eastAsiaTheme="minorEastAsia" w:hAnsiTheme="minorEastAsia" w:cs="Generic2-Regular"/>
          <w:sz w:val="21"/>
          <w:szCs w:val="21"/>
          <w:lang w:eastAsia="ja-JP"/>
        </w:rPr>
      </w:pPr>
      <w:r w:rsidRPr="00B7565E">
        <w:rPr>
          <w:rFonts w:asciiTheme="minorEastAsia" w:eastAsiaTheme="minorEastAsia" w:hAnsiTheme="minorEastAsia" w:cs="Generic2-Regular" w:hint="eastAsia"/>
          <w:sz w:val="21"/>
          <w:szCs w:val="21"/>
          <w:lang w:eastAsia="ja-JP"/>
        </w:rPr>
        <w:t>取得価額が不明なもの･･････････････････････再調達価額</w:t>
      </w:r>
    </w:p>
    <w:p w14:paraId="39BF26F4" w14:textId="77777777" w:rsidR="008542F5" w:rsidRPr="00B7565E" w:rsidRDefault="008542F5" w:rsidP="004A0096">
      <w:pPr>
        <w:adjustRightInd w:val="0"/>
        <w:spacing w:line="276" w:lineRule="auto"/>
        <w:rPr>
          <w:rFonts w:asciiTheme="minorEastAsia" w:eastAsiaTheme="minorEastAsia" w:hAnsiTheme="minorEastAsia" w:cs="Generic8-Regular"/>
          <w:sz w:val="21"/>
          <w:szCs w:val="21"/>
          <w:lang w:eastAsia="ja-JP"/>
        </w:rPr>
      </w:pPr>
    </w:p>
    <w:p w14:paraId="75461EA0" w14:textId="77777777"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⑵　有価証券及び出資金の評価基準及び評価方法</w:t>
      </w:r>
    </w:p>
    <w:p w14:paraId="1E11E4FA" w14:textId="77777777" w:rsidR="008542F5" w:rsidRPr="00B7565E" w:rsidRDefault="008542F5" w:rsidP="004A0096">
      <w:pPr>
        <w:pStyle w:val="a3"/>
        <w:tabs>
          <w:tab w:val="left" w:pos="1139"/>
        </w:tabs>
        <w:spacing w:line="276" w:lineRule="auto"/>
        <w:ind w:left="1137" w:right="1982" w:hanging="420"/>
        <w:rPr>
          <w:rFonts w:asciiTheme="minorEastAsia" w:eastAsiaTheme="minorEastAsia" w:hAnsiTheme="minorEastAsia"/>
        </w:rPr>
      </w:pPr>
      <w:r w:rsidRPr="00B7565E">
        <w:rPr>
          <w:rFonts w:asciiTheme="minorEastAsia" w:eastAsiaTheme="minorEastAsia" w:hAnsiTheme="minorEastAsia"/>
        </w:rPr>
        <w:t>①</w:t>
      </w:r>
      <w:r w:rsidRPr="00B7565E">
        <w:rPr>
          <w:rFonts w:asciiTheme="minorEastAsia" w:eastAsiaTheme="minorEastAsia" w:hAnsiTheme="minorEastAsia"/>
        </w:rPr>
        <w:tab/>
      </w:r>
      <w:r w:rsidRPr="00B7565E">
        <w:rPr>
          <w:rFonts w:asciiTheme="minorEastAsia" w:eastAsiaTheme="minorEastAsia" w:hAnsiTheme="minorEastAsia"/>
        </w:rPr>
        <w:tab/>
      </w:r>
      <w:r w:rsidRPr="00B7565E">
        <w:rPr>
          <w:rFonts w:asciiTheme="minorEastAsia" w:eastAsiaTheme="minorEastAsia" w:hAnsiTheme="minorEastAsia"/>
          <w:spacing w:val="-3"/>
        </w:rPr>
        <w:t>満期保有目的有価証券</w:t>
      </w:r>
      <w:r w:rsidRPr="00B7565E">
        <w:rPr>
          <w:rFonts w:asciiTheme="minorEastAsia" w:eastAsiaTheme="minorEastAsia" w:hAnsiTheme="minorEastAsia"/>
          <w:spacing w:val="-1"/>
        </w:rPr>
        <w:t>･･････････････････････</w:t>
      </w:r>
      <w:r w:rsidRPr="00B7565E">
        <w:rPr>
          <w:rFonts w:asciiTheme="minorEastAsia" w:eastAsiaTheme="minorEastAsia" w:hAnsiTheme="minorEastAsia"/>
          <w:spacing w:val="-3"/>
        </w:rPr>
        <w:t>償却</w:t>
      </w:r>
      <w:r w:rsidRPr="00B7565E">
        <w:rPr>
          <w:rFonts w:asciiTheme="minorEastAsia" w:eastAsiaTheme="minorEastAsia" w:hAnsiTheme="minorEastAsia" w:hint="eastAsia"/>
          <w:spacing w:val="-3"/>
        </w:rPr>
        <w:t>原価</w:t>
      </w:r>
      <w:r w:rsidRPr="00B7565E">
        <w:rPr>
          <w:rFonts w:asciiTheme="minorEastAsia" w:eastAsiaTheme="minorEastAsia" w:hAnsiTheme="minorEastAsia"/>
          <w:spacing w:val="-3"/>
        </w:rPr>
        <w:t>法</w:t>
      </w:r>
    </w:p>
    <w:p w14:paraId="2F8A003F" w14:textId="77777777" w:rsidR="008542F5" w:rsidRPr="00B7565E" w:rsidRDefault="008542F5" w:rsidP="004A0096">
      <w:pPr>
        <w:pStyle w:val="a3"/>
        <w:tabs>
          <w:tab w:val="left" w:pos="1139"/>
        </w:tabs>
        <w:spacing w:line="276" w:lineRule="auto"/>
        <w:ind w:left="1137" w:right="1982" w:hanging="420"/>
        <w:rPr>
          <w:rFonts w:asciiTheme="minorEastAsia" w:eastAsiaTheme="minorEastAsia" w:hAnsiTheme="minorEastAsia"/>
        </w:rPr>
      </w:pPr>
    </w:p>
    <w:p w14:paraId="5C3837EB" w14:textId="77777777" w:rsidR="008542F5" w:rsidRPr="00B7565E" w:rsidRDefault="008542F5" w:rsidP="004A0096">
      <w:pPr>
        <w:pStyle w:val="a3"/>
        <w:tabs>
          <w:tab w:val="left" w:pos="1139"/>
        </w:tabs>
        <w:spacing w:before="20" w:line="276" w:lineRule="auto"/>
        <w:ind w:left="717"/>
        <w:rPr>
          <w:rFonts w:asciiTheme="minorEastAsia" w:eastAsiaTheme="minorEastAsia" w:hAnsiTheme="minorEastAsia"/>
          <w:lang w:eastAsia="ja-JP"/>
        </w:rPr>
      </w:pPr>
      <w:r w:rsidRPr="00B7565E">
        <w:rPr>
          <w:rFonts w:asciiTheme="minorEastAsia" w:eastAsiaTheme="minorEastAsia" w:hAnsiTheme="minorEastAsia"/>
          <w:lang w:eastAsia="ja-JP"/>
        </w:rPr>
        <w:t>②</w:t>
      </w:r>
      <w:r w:rsidRPr="00B7565E">
        <w:rPr>
          <w:rFonts w:asciiTheme="minorEastAsia" w:eastAsiaTheme="minorEastAsia" w:hAnsiTheme="minorEastAsia"/>
          <w:lang w:eastAsia="ja-JP"/>
        </w:rPr>
        <w:tab/>
      </w:r>
      <w:r w:rsidRPr="00B7565E">
        <w:rPr>
          <w:rFonts w:asciiTheme="minorEastAsia" w:eastAsiaTheme="minorEastAsia" w:hAnsiTheme="minorEastAsia"/>
          <w:spacing w:val="-3"/>
          <w:lang w:eastAsia="ja-JP"/>
        </w:rPr>
        <w:t>満期保有目的以外の有価証券</w:t>
      </w:r>
    </w:p>
    <w:p w14:paraId="73C613B3" w14:textId="515C17C3" w:rsidR="008542F5" w:rsidRPr="00B7565E" w:rsidRDefault="008542F5" w:rsidP="00033E94">
      <w:pPr>
        <w:pStyle w:val="a3"/>
        <w:spacing w:line="276" w:lineRule="auto"/>
        <w:ind w:firstLineChars="450" w:firstLine="945"/>
        <w:rPr>
          <w:rFonts w:asciiTheme="minorEastAsia" w:eastAsiaTheme="minorEastAsia" w:hAnsiTheme="minorEastAsia"/>
          <w:lang w:eastAsia="ja-JP"/>
        </w:rPr>
      </w:pPr>
      <w:r w:rsidRPr="00B7565E">
        <w:rPr>
          <w:rFonts w:asciiTheme="minorEastAsia" w:eastAsiaTheme="minorEastAsia" w:hAnsiTheme="minorEastAsia"/>
          <w:lang w:eastAsia="ja-JP"/>
        </w:rPr>
        <w:t>ア</w:t>
      </w:r>
      <w:r w:rsidR="00033E94">
        <w:rPr>
          <w:rFonts w:asciiTheme="minorEastAsia" w:eastAsiaTheme="minorEastAsia" w:hAnsiTheme="minorEastAsia"/>
          <w:lang w:eastAsia="ja-JP"/>
        </w:rPr>
        <w:t xml:space="preserve">  </w:t>
      </w:r>
      <w:r w:rsidRPr="00B7565E">
        <w:rPr>
          <w:rFonts w:asciiTheme="minorEastAsia" w:eastAsiaTheme="minorEastAsia" w:hAnsiTheme="minorEastAsia"/>
          <w:spacing w:val="-3"/>
          <w:lang w:eastAsia="ja-JP"/>
        </w:rPr>
        <w:t>市</w:t>
      </w:r>
      <w:r w:rsidRPr="00B7565E">
        <w:rPr>
          <w:rFonts w:asciiTheme="minorEastAsia" w:eastAsiaTheme="minorEastAsia" w:hAnsiTheme="minorEastAsia"/>
          <w:spacing w:val="-1"/>
          <w:lang w:eastAsia="ja-JP"/>
        </w:rPr>
        <w:t>場</w:t>
      </w:r>
      <w:r w:rsidRPr="00B7565E">
        <w:rPr>
          <w:rFonts w:asciiTheme="minorEastAsia" w:eastAsiaTheme="minorEastAsia" w:hAnsiTheme="minorEastAsia"/>
          <w:spacing w:val="-3"/>
          <w:lang w:eastAsia="ja-JP"/>
        </w:rPr>
        <w:t>価</w:t>
      </w:r>
      <w:r w:rsidRPr="00B7565E">
        <w:rPr>
          <w:rFonts w:asciiTheme="minorEastAsia" w:eastAsiaTheme="minorEastAsia" w:hAnsiTheme="minorEastAsia"/>
          <w:spacing w:val="-1"/>
          <w:lang w:eastAsia="ja-JP"/>
        </w:rPr>
        <w:t>格</w:t>
      </w:r>
      <w:r w:rsidRPr="00B7565E">
        <w:rPr>
          <w:rFonts w:asciiTheme="minorEastAsia" w:eastAsiaTheme="minorEastAsia" w:hAnsiTheme="minorEastAsia"/>
          <w:spacing w:val="-3"/>
          <w:lang w:eastAsia="ja-JP"/>
        </w:rPr>
        <w:t>の</w:t>
      </w:r>
      <w:r w:rsidRPr="00B7565E">
        <w:rPr>
          <w:rFonts w:asciiTheme="minorEastAsia" w:eastAsiaTheme="minorEastAsia" w:hAnsiTheme="minorEastAsia"/>
          <w:spacing w:val="-1"/>
          <w:lang w:eastAsia="ja-JP"/>
        </w:rPr>
        <w:t>あ</w:t>
      </w:r>
      <w:r w:rsidRPr="00B7565E">
        <w:rPr>
          <w:rFonts w:asciiTheme="minorEastAsia" w:eastAsiaTheme="minorEastAsia" w:hAnsiTheme="minorEastAsia"/>
          <w:spacing w:val="-3"/>
          <w:lang w:eastAsia="ja-JP"/>
        </w:rPr>
        <w:t>る</w:t>
      </w:r>
      <w:r w:rsidRPr="00B7565E">
        <w:rPr>
          <w:rFonts w:asciiTheme="minorEastAsia" w:eastAsiaTheme="minorEastAsia" w:hAnsiTheme="minorEastAsia"/>
          <w:spacing w:val="-1"/>
          <w:lang w:eastAsia="ja-JP"/>
        </w:rPr>
        <w:t>も</w:t>
      </w:r>
      <w:r w:rsidRPr="00B7565E">
        <w:rPr>
          <w:rFonts w:asciiTheme="minorEastAsia" w:eastAsiaTheme="minorEastAsia" w:hAnsiTheme="minorEastAsia"/>
          <w:spacing w:val="-3"/>
          <w:lang w:eastAsia="ja-JP"/>
        </w:rPr>
        <w:t>の</w:t>
      </w:r>
      <w:r w:rsidRPr="00B7565E">
        <w:rPr>
          <w:rFonts w:asciiTheme="minorEastAsia" w:eastAsiaTheme="minorEastAsia" w:hAnsiTheme="minorEastAsia"/>
          <w:spacing w:val="-1"/>
          <w:lang w:eastAsia="ja-JP"/>
        </w:rPr>
        <w:t>･･････････････････････</w:t>
      </w:r>
      <w:r w:rsidRPr="00B7565E">
        <w:rPr>
          <w:rFonts w:asciiTheme="minorEastAsia" w:eastAsiaTheme="minorEastAsia" w:hAnsiTheme="minorEastAsia"/>
          <w:spacing w:val="-3"/>
          <w:lang w:eastAsia="ja-JP"/>
        </w:rPr>
        <w:t>会</w:t>
      </w:r>
      <w:r w:rsidRPr="00B7565E">
        <w:rPr>
          <w:rFonts w:asciiTheme="minorEastAsia" w:eastAsiaTheme="minorEastAsia" w:hAnsiTheme="minorEastAsia"/>
          <w:lang w:eastAsia="ja-JP"/>
        </w:rPr>
        <w:t>計年</w:t>
      </w:r>
      <w:r w:rsidRPr="00B7565E">
        <w:rPr>
          <w:rFonts w:asciiTheme="minorEastAsia" w:eastAsiaTheme="minorEastAsia" w:hAnsiTheme="minorEastAsia"/>
          <w:spacing w:val="-3"/>
          <w:lang w:eastAsia="ja-JP"/>
        </w:rPr>
        <w:t>度</w:t>
      </w:r>
      <w:r w:rsidRPr="00B7565E">
        <w:rPr>
          <w:rFonts w:asciiTheme="minorEastAsia" w:eastAsiaTheme="minorEastAsia" w:hAnsiTheme="minorEastAsia"/>
          <w:lang w:eastAsia="ja-JP"/>
        </w:rPr>
        <w:t>末</w:t>
      </w:r>
      <w:r w:rsidRPr="00B7565E">
        <w:rPr>
          <w:rFonts w:asciiTheme="minorEastAsia" w:eastAsiaTheme="minorEastAsia" w:hAnsiTheme="minorEastAsia"/>
          <w:spacing w:val="-3"/>
          <w:lang w:eastAsia="ja-JP"/>
        </w:rPr>
        <w:t>に</w:t>
      </w:r>
      <w:r w:rsidRPr="00B7565E">
        <w:rPr>
          <w:rFonts w:asciiTheme="minorEastAsia" w:eastAsiaTheme="minorEastAsia" w:hAnsiTheme="minorEastAsia"/>
          <w:lang w:eastAsia="ja-JP"/>
        </w:rPr>
        <w:t>お</w:t>
      </w:r>
      <w:r w:rsidRPr="00B7565E">
        <w:rPr>
          <w:rFonts w:asciiTheme="minorEastAsia" w:eastAsiaTheme="minorEastAsia" w:hAnsiTheme="minorEastAsia"/>
          <w:spacing w:val="-3"/>
          <w:lang w:eastAsia="ja-JP"/>
        </w:rPr>
        <w:t>け</w:t>
      </w:r>
      <w:r w:rsidRPr="00B7565E">
        <w:rPr>
          <w:rFonts w:asciiTheme="minorEastAsia" w:eastAsiaTheme="minorEastAsia" w:hAnsiTheme="minorEastAsia"/>
          <w:lang w:eastAsia="ja-JP"/>
        </w:rPr>
        <w:t>る</w:t>
      </w:r>
      <w:r w:rsidRPr="00B7565E">
        <w:rPr>
          <w:rFonts w:asciiTheme="minorEastAsia" w:eastAsiaTheme="minorEastAsia" w:hAnsiTheme="minorEastAsia"/>
          <w:spacing w:val="-3"/>
          <w:lang w:eastAsia="ja-JP"/>
        </w:rPr>
        <w:t>市</w:t>
      </w:r>
      <w:r w:rsidRPr="00B7565E">
        <w:rPr>
          <w:rFonts w:asciiTheme="minorEastAsia" w:eastAsiaTheme="minorEastAsia" w:hAnsiTheme="minorEastAsia"/>
          <w:lang w:eastAsia="ja-JP"/>
        </w:rPr>
        <w:t>場</w:t>
      </w:r>
      <w:r w:rsidRPr="00B7565E">
        <w:rPr>
          <w:rFonts w:asciiTheme="minorEastAsia" w:eastAsiaTheme="minorEastAsia" w:hAnsiTheme="minorEastAsia"/>
          <w:spacing w:val="-3"/>
          <w:lang w:eastAsia="ja-JP"/>
        </w:rPr>
        <w:t>価格</w:t>
      </w:r>
    </w:p>
    <w:p w14:paraId="10EEB85C" w14:textId="77777777" w:rsidR="008542F5" w:rsidRPr="00B7565E" w:rsidRDefault="008542F5" w:rsidP="004A0096">
      <w:pPr>
        <w:pStyle w:val="a3"/>
        <w:spacing w:line="276" w:lineRule="auto"/>
        <w:ind w:left="5103"/>
        <w:rPr>
          <w:rFonts w:asciiTheme="minorEastAsia" w:eastAsiaTheme="minorEastAsia" w:hAnsiTheme="minorEastAsia"/>
          <w:lang w:eastAsia="ja-JP"/>
        </w:rPr>
      </w:pPr>
      <w:r w:rsidRPr="00B7565E">
        <w:rPr>
          <w:rFonts w:asciiTheme="minorEastAsia" w:eastAsiaTheme="minorEastAsia" w:hAnsiTheme="minorEastAsia"/>
          <w:lang w:eastAsia="ja-JP"/>
        </w:rPr>
        <w:t>（売却</w:t>
      </w:r>
      <w:r w:rsidRPr="00B7565E">
        <w:rPr>
          <w:rFonts w:asciiTheme="minorEastAsia" w:eastAsiaTheme="minorEastAsia" w:hAnsiTheme="minorEastAsia" w:hint="eastAsia"/>
          <w:lang w:eastAsia="ja-JP"/>
        </w:rPr>
        <w:t>価額</w:t>
      </w:r>
      <w:r w:rsidRPr="00B7565E">
        <w:rPr>
          <w:rFonts w:asciiTheme="minorEastAsia" w:eastAsiaTheme="minorEastAsia" w:hAnsiTheme="minorEastAsia"/>
          <w:lang w:eastAsia="ja-JP"/>
        </w:rPr>
        <w:t>は移動平均法により算定）</w:t>
      </w:r>
    </w:p>
    <w:p w14:paraId="31235E7D" w14:textId="283BF0B5" w:rsidR="008542F5" w:rsidRPr="00B7565E" w:rsidRDefault="008542F5" w:rsidP="00033E94">
      <w:pPr>
        <w:adjustRightInd w:val="0"/>
        <w:spacing w:line="276" w:lineRule="auto"/>
        <w:ind w:firstLineChars="451" w:firstLine="947"/>
        <w:rPr>
          <w:rFonts w:asciiTheme="minorEastAsia" w:eastAsiaTheme="minorEastAsia" w:hAnsiTheme="minorEastAsia"/>
          <w:sz w:val="21"/>
          <w:szCs w:val="21"/>
          <w:lang w:eastAsia="ja-JP"/>
        </w:rPr>
      </w:pPr>
      <w:r w:rsidRPr="00B7565E">
        <w:rPr>
          <w:rFonts w:asciiTheme="minorEastAsia" w:eastAsiaTheme="minorEastAsia" w:hAnsiTheme="minorEastAsia"/>
          <w:sz w:val="21"/>
          <w:szCs w:val="21"/>
          <w:lang w:eastAsia="ja-JP"/>
        </w:rPr>
        <w:t>イ</w:t>
      </w:r>
      <w:r w:rsidR="00033E94">
        <w:rPr>
          <w:rFonts w:asciiTheme="minorEastAsia" w:eastAsiaTheme="minorEastAsia" w:hAnsiTheme="minorEastAsia"/>
          <w:sz w:val="21"/>
          <w:szCs w:val="21"/>
          <w:lang w:eastAsia="ja-JP"/>
        </w:rPr>
        <w:t xml:space="preserve">  </w:t>
      </w:r>
      <w:r w:rsidRPr="00B7565E">
        <w:rPr>
          <w:rFonts w:asciiTheme="minorEastAsia" w:eastAsiaTheme="minorEastAsia" w:hAnsiTheme="minorEastAsia"/>
          <w:sz w:val="21"/>
          <w:szCs w:val="21"/>
          <w:lang w:eastAsia="ja-JP"/>
        </w:rPr>
        <w:t>市</w:t>
      </w:r>
      <w:r w:rsidRPr="00B7565E">
        <w:rPr>
          <w:rFonts w:asciiTheme="minorEastAsia" w:eastAsiaTheme="minorEastAsia" w:hAnsiTheme="minorEastAsia"/>
          <w:spacing w:val="-3"/>
          <w:sz w:val="21"/>
          <w:szCs w:val="21"/>
          <w:lang w:eastAsia="ja-JP"/>
        </w:rPr>
        <w:t>場</w:t>
      </w:r>
      <w:r w:rsidRPr="00B7565E">
        <w:rPr>
          <w:rFonts w:asciiTheme="minorEastAsia" w:eastAsiaTheme="minorEastAsia" w:hAnsiTheme="minorEastAsia"/>
          <w:sz w:val="21"/>
          <w:szCs w:val="21"/>
          <w:lang w:eastAsia="ja-JP"/>
        </w:rPr>
        <w:t>価</w:t>
      </w:r>
      <w:r w:rsidRPr="00B7565E">
        <w:rPr>
          <w:rFonts w:asciiTheme="minorEastAsia" w:eastAsiaTheme="minorEastAsia" w:hAnsiTheme="minorEastAsia"/>
          <w:spacing w:val="-3"/>
          <w:sz w:val="21"/>
          <w:szCs w:val="21"/>
          <w:lang w:eastAsia="ja-JP"/>
        </w:rPr>
        <w:t>格</w:t>
      </w:r>
      <w:r w:rsidRPr="00B7565E">
        <w:rPr>
          <w:rFonts w:asciiTheme="minorEastAsia" w:eastAsiaTheme="minorEastAsia" w:hAnsiTheme="minorEastAsia"/>
          <w:sz w:val="21"/>
          <w:szCs w:val="21"/>
          <w:lang w:eastAsia="ja-JP"/>
        </w:rPr>
        <w:t>の</w:t>
      </w:r>
      <w:r w:rsidRPr="00B7565E">
        <w:rPr>
          <w:rFonts w:asciiTheme="minorEastAsia" w:eastAsiaTheme="minorEastAsia" w:hAnsiTheme="minorEastAsia"/>
          <w:spacing w:val="-3"/>
          <w:sz w:val="21"/>
          <w:szCs w:val="21"/>
          <w:lang w:eastAsia="ja-JP"/>
        </w:rPr>
        <w:t>な</w:t>
      </w:r>
      <w:r w:rsidRPr="00B7565E">
        <w:rPr>
          <w:rFonts w:asciiTheme="minorEastAsia" w:eastAsiaTheme="minorEastAsia" w:hAnsiTheme="minorEastAsia"/>
          <w:sz w:val="21"/>
          <w:szCs w:val="21"/>
          <w:lang w:eastAsia="ja-JP"/>
        </w:rPr>
        <w:t>いも</w:t>
      </w:r>
      <w:r w:rsidRPr="00B7565E">
        <w:rPr>
          <w:rFonts w:asciiTheme="minorEastAsia" w:eastAsiaTheme="minorEastAsia" w:hAnsiTheme="minorEastAsia"/>
          <w:spacing w:val="-3"/>
          <w:sz w:val="21"/>
          <w:szCs w:val="21"/>
          <w:lang w:eastAsia="ja-JP"/>
        </w:rPr>
        <w:t>の</w:t>
      </w:r>
      <w:r w:rsidRPr="00B7565E">
        <w:rPr>
          <w:rFonts w:asciiTheme="minorEastAsia" w:eastAsiaTheme="minorEastAsia" w:hAnsiTheme="minorEastAsia"/>
          <w:sz w:val="21"/>
          <w:szCs w:val="21"/>
          <w:lang w:eastAsia="ja-JP"/>
        </w:rPr>
        <w:t>･･･</w:t>
      </w:r>
      <w:r w:rsidRPr="00B7565E">
        <w:rPr>
          <w:rFonts w:asciiTheme="minorEastAsia" w:eastAsiaTheme="minorEastAsia" w:hAnsiTheme="minorEastAsia"/>
          <w:spacing w:val="-3"/>
          <w:sz w:val="21"/>
          <w:szCs w:val="21"/>
          <w:lang w:eastAsia="ja-JP"/>
        </w:rPr>
        <w:t>･</w:t>
      </w:r>
      <w:r w:rsidRPr="00B7565E">
        <w:rPr>
          <w:rFonts w:asciiTheme="minorEastAsia" w:eastAsiaTheme="minorEastAsia" w:hAnsiTheme="minorEastAsia"/>
          <w:sz w:val="21"/>
          <w:szCs w:val="21"/>
          <w:lang w:eastAsia="ja-JP"/>
        </w:rPr>
        <w:t>･･･</w:t>
      </w:r>
      <w:r w:rsidRPr="00B7565E">
        <w:rPr>
          <w:rFonts w:asciiTheme="minorEastAsia" w:eastAsiaTheme="minorEastAsia" w:hAnsiTheme="minorEastAsia"/>
          <w:spacing w:val="-3"/>
          <w:sz w:val="21"/>
          <w:szCs w:val="21"/>
          <w:lang w:eastAsia="ja-JP"/>
        </w:rPr>
        <w:t>･</w:t>
      </w:r>
      <w:r w:rsidRPr="00B7565E">
        <w:rPr>
          <w:rFonts w:asciiTheme="minorEastAsia" w:eastAsiaTheme="minorEastAsia" w:hAnsiTheme="minorEastAsia"/>
          <w:sz w:val="21"/>
          <w:szCs w:val="21"/>
          <w:lang w:eastAsia="ja-JP"/>
        </w:rPr>
        <w:t>･･･</w:t>
      </w:r>
      <w:r w:rsidRPr="00B7565E">
        <w:rPr>
          <w:rFonts w:asciiTheme="minorEastAsia" w:eastAsiaTheme="minorEastAsia" w:hAnsiTheme="minorEastAsia"/>
          <w:spacing w:val="-3"/>
          <w:sz w:val="21"/>
          <w:szCs w:val="21"/>
          <w:lang w:eastAsia="ja-JP"/>
        </w:rPr>
        <w:t>･</w:t>
      </w:r>
      <w:r w:rsidRPr="00B7565E">
        <w:rPr>
          <w:rFonts w:asciiTheme="minorEastAsia" w:eastAsiaTheme="minorEastAsia" w:hAnsiTheme="minorEastAsia"/>
          <w:sz w:val="21"/>
          <w:szCs w:val="21"/>
          <w:lang w:eastAsia="ja-JP"/>
        </w:rPr>
        <w:t>･･･</w:t>
      </w:r>
      <w:r w:rsidRPr="00B7565E">
        <w:rPr>
          <w:rFonts w:asciiTheme="minorEastAsia" w:eastAsiaTheme="minorEastAsia" w:hAnsiTheme="minorEastAsia"/>
          <w:spacing w:val="-3"/>
          <w:sz w:val="21"/>
          <w:szCs w:val="21"/>
          <w:lang w:eastAsia="ja-JP"/>
        </w:rPr>
        <w:t>･･</w:t>
      </w:r>
      <w:r w:rsidRPr="00B7565E">
        <w:rPr>
          <w:rFonts w:asciiTheme="minorEastAsia" w:eastAsiaTheme="minorEastAsia" w:hAnsiTheme="minorEastAsia"/>
          <w:sz w:val="21"/>
          <w:szCs w:val="21"/>
          <w:lang w:eastAsia="ja-JP"/>
        </w:rPr>
        <w:t>････取</w:t>
      </w:r>
      <w:r w:rsidRPr="00B7565E">
        <w:rPr>
          <w:rFonts w:asciiTheme="minorEastAsia" w:eastAsiaTheme="minorEastAsia" w:hAnsiTheme="minorEastAsia"/>
          <w:spacing w:val="-3"/>
          <w:sz w:val="21"/>
          <w:szCs w:val="21"/>
          <w:lang w:eastAsia="ja-JP"/>
        </w:rPr>
        <w:t>得</w:t>
      </w:r>
      <w:r w:rsidRPr="00B7565E">
        <w:rPr>
          <w:rFonts w:asciiTheme="minorEastAsia" w:eastAsiaTheme="minorEastAsia" w:hAnsiTheme="minorEastAsia" w:hint="eastAsia"/>
          <w:spacing w:val="-3"/>
          <w:sz w:val="21"/>
          <w:szCs w:val="21"/>
          <w:lang w:eastAsia="ja-JP"/>
        </w:rPr>
        <w:t>価額</w:t>
      </w:r>
      <w:r w:rsidRPr="00B7565E">
        <w:rPr>
          <w:rFonts w:asciiTheme="minorEastAsia" w:eastAsiaTheme="minorEastAsia" w:hAnsiTheme="minorEastAsia"/>
          <w:sz w:val="21"/>
          <w:szCs w:val="21"/>
          <w:lang w:eastAsia="ja-JP"/>
        </w:rPr>
        <w:t>（</w:t>
      </w:r>
      <w:r w:rsidRPr="00B7565E">
        <w:rPr>
          <w:rFonts w:asciiTheme="minorEastAsia" w:eastAsiaTheme="minorEastAsia" w:hAnsiTheme="minorEastAsia"/>
          <w:spacing w:val="-3"/>
          <w:sz w:val="21"/>
          <w:szCs w:val="21"/>
          <w:lang w:eastAsia="ja-JP"/>
        </w:rPr>
        <w:t>又</w:t>
      </w:r>
      <w:r w:rsidRPr="00B7565E">
        <w:rPr>
          <w:rFonts w:asciiTheme="minorEastAsia" w:eastAsiaTheme="minorEastAsia" w:hAnsiTheme="minorEastAsia"/>
          <w:sz w:val="21"/>
          <w:szCs w:val="21"/>
          <w:lang w:eastAsia="ja-JP"/>
        </w:rPr>
        <w:t>は</w:t>
      </w:r>
      <w:r w:rsidRPr="00B7565E">
        <w:rPr>
          <w:rFonts w:asciiTheme="minorEastAsia" w:eastAsiaTheme="minorEastAsia" w:hAnsiTheme="minorEastAsia"/>
          <w:spacing w:val="-3"/>
          <w:sz w:val="21"/>
          <w:szCs w:val="21"/>
          <w:lang w:eastAsia="ja-JP"/>
        </w:rPr>
        <w:t>償却</w:t>
      </w:r>
      <w:r w:rsidRPr="00B7565E">
        <w:rPr>
          <w:rFonts w:asciiTheme="minorEastAsia" w:eastAsiaTheme="minorEastAsia" w:hAnsiTheme="minorEastAsia" w:hint="eastAsia"/>
          <w:sz w:val="21"/>
          <w:szCs w:val="21"/>
          <w:lang w:eastAsia="ja-JP"/>
        </w:rPr>
        <w:t>原価</w:t>
      </w:r>
      <w:r w:rsidRPr="00B7565E">
        <w:rPr>
          <w:rFonts w:asciiTheme="minorEastAsia" w:eastAsiaTheme="minorEastAsia" w:hAnsiTheme="minorEastAsia"/>
          <w:spacing w:val="-3"/>
          <w:sz w:val="21"/>
          <w:szCs w:val="21"/>
          <w:lang w:eastAsia="ja-JP"/>
        </w:rPr>
        <w:t>法</w:t>
      </w:r>
      <w:r w:rsidRPr="00B7565E">
        <w:rPr>
          <w:rFonts w:asciiTheme="minorEastAsia" w:eastAsiaTheme="minorEastAsia" w:hAnsiTheme="minorEastAsia"/>
          <w:sz w:val="21"/>
          <w:szCs w:val="21"/>
          <w:lang w:eastAsia="ja-JP"/>
        </w:rPr>
        <w:t>）</w:t>
      </w:r>
    </w:p>
    <w:p w14:paraId="34ECBCAC" w14:textId="77777777" w:rsidR="008542F5" w:rsidRPr="00B7565E" w:rsidRDefault="008542F5" w:rsidP="004A0096">
      <w:pPr>
        <w:tabs>
          <w:tab w:val="left" w:pos="1418"/>
        </w:tabs>
        <w:adjustRightInd w:val="0"/>
        <w:spacing w:line="276" w:lineRule="auto"/>
        <w:ind w:firstLineChars="401" w:firstLine="842"/>
        <w:rPr>
          <w:rFonts w:asciiTheme="minorEastAsia" w:eastAsiaTheme="minorEastAsia" w:hAnsiTheme="minorEastAsia"/>
          <w:sz w:val="21"/>
          <w:szCs w:val="21"/>
          <w:lang w:eastAsia="ja-JP"/>
        </w:rPr>
      </w:pPr>
    </w:p>
    <w:p w14:paraId="790EF576" w14:textId="77777777" w:rsidR="008542F5" w:rsidRPr="00B7565E" w:rsidRDefault="008542F5" w:rsidP="004A0096">
      <w:pPr>
        <w:pStyle w:val="a5"/>
        <w:tabs>
          <w:tab w:val="left" w:pos="1223"/>
        </w:tabs>
        <w:adjustRightInd w:val="0"/>
        <w:spacing w:line="276" w:lineRule="auto"/>
        <w:ind w:left="763"/>
        <w:rPr>
          <w:rFonts w:asciiTheme="minorEastAsia" w:eastAsiaTheme="minorEastAsia" w:hAnsiTheme="minorEastAsia" w:cs="Generic2-Regular"/>
          <w:sz w:val="21"/>
          <w:szCs w:val="21"/>
          <w:lang w:eastAsia="ja-JP"/>
        </w:rPr>
      </w:pPr>
      <w:r w:rsidRPr="00B7565E">
        <w:rPr>
          <w:rFonts w:asciiTheme="minorEastAsia" w:eastAsiaTheme="minorEastAsia" w:hAnsiTheme="minorEastAsia" w:hint="eastAsia"/>
          <w:sz w:val="21"/>
          <w:szCs w:val="21"/>
          <w:lang w:eastAsia="ja-JP"/>
        </w:rPr>
        <w:t>③</w:t>
      </w:r>
      <w:r w:rsidRPr="00B7565E">
        <w:rPr>
          <w:rFonts w:asciiTheme="minorEastAsia" w:eastAsiaTheme="minorEastAsia" w:hAnsiTheme="minorEastAsia"/>
          <w:sz w:val="21"/>
          <w:szCs w:val="21"/>
          <w:lang w:eastAsia="ja-JP"/>
        </w:rPr>
        <w:tab/>
      </w:r>
      <w:r w:rsidRPr="00B7565E">
        <w:rPr>
          <w:rFonts w:asciiTheme="minorEastAsia" w:eastAsiaTheme="minorEastAsia" w:hAnsiTheme="minorEastAsia" w:cs="Generic2-Regular" w:hint="eastAsia"/>
          <w:sz w:val="21"/>
          <w:szCs w:val="21"/>
          <w:lang w:eastAsia="ja-JP"/>
        </w:rPr>
        <w:t>出資金</w:t>
      </w:r>
    </w:p>
    <w:p w14:paraId="4DEBAE0C" w14:textId="33849058" w:rsidR="008542F5" w:rsidRPr="00033E94" w:rsidRDefault="008542F5" w:rsidP="00033E94">
      <w:pPr>
        <w:tabs>
          <w:tab w:val="left" w:pos="1223"/>
        </w:tabs>
        <w:adjustRightInd w:val="0"/>
        <w:spacing w:line="276" w:lineRule="auto"/>
        <w:ind w:firstLineChars="450" w:firstLine="945"/>
        <w:rPr>
          <w:rFonts w:asciiTheme="minorEastAsia" w:eastAsiaTheme="minorEastAsia" w:hAnsiTheme="minorEastAsia" w:cs="Generic2-Regular"/>
          <w:sz w:val="21"/>
          <w:szCs w:val="21"/>
          <w:lang w:eastAsia="ja-JP"/>
        </w:rPr>
      </w:pPr>
      <w:r w:rsidRPr="00033E94">
        <w:rPr>
          <w:rFonts w:asciiTheme="minorEastAsia" w:eastAsiaTheme="minorEastAsia" w:hAnsiTheme="minorEastAsia" w:cs="Generic2-Regular"/>
          <w:sz w:val="21"/>
          <w:szCs w:val="21"/>
          <w:lang w:eastAsia="ja-JP"/>
        </w:rPr>
        <w:t>ア</w:t>
      </w:r>
      <w:r w:rsidR="00033E94">
        <w:rPr>
          <w:rFonts w:asciiTheme="minorEastAsia" w:eastAsiaTheme="minorEastAsia" w:hAnsiTheme="minorEastAsia" w:cs="Generic2-Regular" w:hint="eastAsia"/>
          <w:sz w:val="21"/>
          <w:szCs w:val="21"/>
          <w:lang w:eastAsia="ja-JP"/>
        </w:rPr>
        <w:t xml:space="preserve"> </w:t>
      </w:r>
      <w:r w:rsidRPr="00033E94">
        <w:rPr>
          <w:rFonts w:asciiTheme="minorEastAsia" w:eastAsiaTheme="minorEastAsia" w:hAnsiTheme="minorEastAsia" w:cs="Generic2-Regular"/>
          <w:sz w:val="21"/>
          <w:szCs w:val="21"/>
          <w:lang w:eastAsia="ja-JP"/>
        </w:rPr>
        <w:tab/>
        <w:t>市場価格のあるもの･････････････････････会計年度末における市場価格</w:t>
      </w:r>
    </w:p>
    <w:p w14:paraId="6580D7B3" w14:textId="77777777" w:rsidR="008542F5" w:rsidRPr="00B7565E" w:rsidRDefault="008542F5" w:rsidP="004A0096">
      <w:pPr>
        <w:pStyle w:val="a5"/>
        <w:tabs>
          <w:tab w:val="left" w:pos="1223"/>
        </w:tabs>
        <w:adjustRightInd w:val="0"/>
        <w:spacing w:line="276" w:lineRule="auto"/>
        <w:ind w:leftChars="2386" w:left="5566"/>
        <w:rPr>
          <w:rFonts w:asciiTheme="minorEastAsia" w:eastAsiaTheme="minorEastAsia" w:hAnsiTheme="minorEastAsia" w:cs="Generic2-Regular"/>
          <w:sz w:val="21"/>
          <w:szCs w:val="21"/>
          <w:lang w:eastAsia="ja-JP"/>
        </w:rPr>
      </w:pPr>
      <w:r w:rsidRPr="00B7565E">
        <w:rPr>
          <w:rFonts w:asciiTheme="minorEastAsia" w:eastAsiaTheme="minorEastAsia" w:hAnsiTheme="minorEastAsia" w:cs="Generic2-Regular"/>
          <w:sz w:val="21"/>
          <w:szCs w:val="21"/>
          <w:lang w:eastAsia="ja-JP"/>
        </w:rPr>
        <w:t>（売却</w:t>
      </w:r>
      <w:r w:rsidRPr="00B7565E">
        <w:rPr>
          <w:rFonts w:asciiTheme="minorEastAsia" w:eastAsiaTheme="minorEastAsia" w:hAnsiTheme="minorEastAsia" w:cs="Generic2-Regular" w:hint="eastAsia"/>
          <w:sz w:val="21"/>
          <w:szCs w:val="21"/>
          <w:lang w:eastAsia="ja-JP"/>
        </w:rPr>
        <w:t>価額</w:t>
      </w:r>
      <w:r w:rsidRPr="00B7565E">
        <w:rPr>
          <w:rFonts w:asciiTheme="minorEastAsia" w:eastAsiaTheme="minorEastAsia" w:hAnsiTheme="minorEastAsia" w:cs="Generic2-Regular"/>
          <w:sz w:val="21"/>
          <w:szCs w:val="21"/>
          <w:lang w:eastAsia="ja-JP"/>
        </w:rPr>
        <w:t>は移動平均法により算定）</w:t>
      </w:r>
    </w:p>
    <w:p w14:paraId="1ADFE9F6" w14:textId="1292C96B" w:rsidR="008542F5" w:rsidRPr="00033E94" w:rsidRDefault="008542F5" w:rsidP="00033E94">
      <w:pPr>
        <w:adjustRightInd w:val="0"/>
        <w:spacing w:line="276" w:lineRule="auto"/>
        <w:ind w:leftChars="180" w:left="396" w:firstLineChars="250" w:firstLine="525"/>
        <w:rPr>
          <w:rFonts w:asciiTheme="minorEastAsia" w:eastAsiaTheme="minorEastAsia" w:hAnsiTheme="minorEastAsia" w:cs="Generic2-Regular"/>
          <w:sz w:val="21"/>
          <w:szCs w:val="21"/>
          <w:lang w:eastAsia="ja-JP"/>
        </w:rPr>
      </w:pPr>
      <w:r w:rsidRPr="00033E94">
        <w:rPr>
          <w:rFonts w:asciiTheme="minorEastAsia" w:eastAsiaTheme="minorEastAsia" w:hAnsiTheme="minorEastAsia" w:cs="Generic2-Regular"/>
          <w:sz w:val="21"/>
          <w:szCs w:val="21"/>
          <w:lang w:eastAsia="ja-JP"/>
        </w:rPr>
        <w:t>イ</w:t>
      </w:r>
      <w:r w:rsidRPr="00033E94">
        <w:rPr>
          <w:rFonts w:asciiTheme="minorEastAsia" w:eastAsiaTheme="minorEastAsia" w:hAnsiTheme="minorEastAsia" w:cs="Generic2-Regular"/>
          <w:sz w:val="21"/>
          <w:szCs w:val="21"/>
          <w:lang w:eastAsia="ja-JP"/>
        </w:rPr>
        <w:tab/>
        <w:t>市場価格のないもの･････････････････････出資金額</w:t>
      </w:r>
    </w:p>
    <w:p w14:paraId="1B1F467B" w14:textId="77777777" w:rsidR="008542F5" w:rsidRPr="00B7565E" w:rsidRDefault="008542F5" w:rsidP="004A0096">
      <w:pPr>
        <w:pStyle w:val="a5"/>
        <w:tabs>
          <w:tab w:val="left" w:pos="1223"/>
        </w:tabs>
        <w:adjustRightInd w:val="0"/>
        <w:spacing w:line="276" w:lineRule="auto"/>
        <w:ind w:leftChars="357" w:left="5928" w:hangingChars="2449" w:hanging="5143"/>
        <w:rPr>
          <w:rFonts w:asciiTheme="minorEastAsia" w:eastAsiaTheme="minorEastAsia" w:hAnsiTheme="minorEastAsia" w:cs="Generic2-Regular"/>
          <w:sz w:val="21"/>
          <w:szCs w:val="21"/>
          <w:lang w:eastAsia="ja-JP"/>
        </w:rPr>
      </w:pPr>
    </w:p>
    <w:p w14:paraId="19DF946F" w14:textId="77777777" w:rsidR="008542F5" w:rsidRPr="00B7565E" w:rsidRDefault="008542F5" w:rsidP="004A0096">
      <w:pPr>
        <w:adjustRightInd w:val="0"/>
        <w:spacing w:line="276" w:lineRule="auto"/>
        <w:ind w:rightChars="-422" w:right="-928" w:firstLineChars="400" w:firstLine="840"/>
        <w:rPr>
          <w:rFonts w:asciiTheme="minorEastAsia" w:eastAsiaTheme="minorEastAsia" w:hAnsiTheme="minorEastAsia" w:cs="Generic2-Regular"/>
          <w:sz w:val="21"/>
          <w:szCs w:val="21"/>
          <w:lang w:eastAsia="ja-JP"/>
        </w:rPr>
      </w:pPr>
      <w:r w:rsidRPr="00B7565E">
        <w:rPr>
          <w:rFonts w:asciiTheme="minorEastAsia" w:eastAsiaTheme="minorEastAsia" w:hAnsiTheme="minorEastAsia" w:cs="Generic2-Regular" w:hint="eastAsia"/>
          <w:sz w:val="21"/>
          <w:szCs w:val="21"/>
          <w:lang w:eastAsia="ja-JP"/>
        </w:rPr>
        <w:t>ただし、①～③すべて、実質価額の低下割合が3</w:t>
      </w:r>
      <w:r w:rsidRPr="00B7565E">
        <w:rPr>
          <w:rFonts w:asciiTheme="minorEastAsia" w:eastAsiaTheme="minorEastAsia" w:hAnsiTheme="minorEastAsia" w:cs="Generic2-Regular"/>
          <w:sz w:val="21"/>
          <w:szCs w:val="21"/>
          <w:lang w:eastAsia="ja-JP"/>
        </w:rPr>
        <w:t>0</w:t>
      </w:r>
      <w:r w:rsidRPr="00B7565E">
        <w:rPr>
          <w:rFonts w:asciiTheme="minorEastAsia" w:eastAsiaTheme="minorEastAsia" w:hAnsiTheme="minorEastAsia" w:cs="Generic2-Regular" w:hint="eastAsia"/>
          <w:sz w:val="21"/>
          <w:szCs w:val="21"/>
          <w:lang w:eastAsia="ja-JP"/>
        </w:rPr>
        <w:t>％以上である場合、強制評価減を行っています。</w:t>
      </w:r>
    </w:p>
    <w:p w14:paraId="314E1F32" w14:textId="77777777" w:rsidR="008542F5" w:rsidRPr="00B7565E" w:rsidRDefault="008542F5" w:rsidP="004A0096">
      <w:pPr>
        <w:adjustRightInd w:val="0"/>
        <w:spacing w:line="276" w:lineRule="auto"/>
        <w:ind w:rightChars="-422" w:right="-928" w:firstLineChars="400" w:firstLine="840"/>
        <w:rPr>
          <w:rFonts w:asciiTheme="minorEastAsia" w:eastAsiaTheme="minorEastAsia" w:hAnsiTheme="minorEastAsia" w:cs="Generic2-Regular"/>
          <w:sz w:val="21"/>
          <w:szCs w:val="21"/>
          <w:lang w:eastAsia="ja-JP"/>
        </w:rPr>
      </w:pPr>
    </w:p>
    <w:p w14:paraId="1D0F95D6" w14:textId="77777777"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⑶　棚卸資産の評価基準及び評価方法</w:t>
      </w:r>
    </w:p>
    <w:p w14:paraId="79F3EFF5" w14:textId="77777777" w:rsidR="008542F5" w:rsidRPr="00B7565E" w:rsidRDefault="008542F5" w:rsidP="004A0096">
      <w:pPr>
        <w:adjustRightInd w:val="0"/>
        <w:spacing w:line="276" w:lineRule="auto"/>
        <w:ind w:firstLineChars="200" w:firstLine="42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①　貯蔵品･････････先入先出法による低価法</w:t>
      </w:r>
    </w:p>
    <w:p w14:paraId="1E497335" w14:textId="77777777" w:rsidR="008542F5" w:rsidRPr="00B7565E" w:rsidRDefault="008542F5" w:rsidP="004A0096">
      <w:pPr>
        <w:widowControl/>
        <w:spacing w:line="276" w:lineRule="auto"/>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sz w:val="21"/>
          <w:szCs w:val="21"/>
          <w:lang w:eastAsia="ja-JP"/>
        </w:rPr>
        <w:br w:type="page"/>
      </w:r>
    </w:p>
    <w:p w14:paraId="02D56CA2" w14:textId="77777777" w:rsidR="008542F5" w:rsidRPr="00B7565E" w:rsidRDefault="008542F5" w:rsidP="004A0096">
      <w:pPr>
        <w:adjustRightInd w:val="0"/>
        <w:spacing w:line="276" w:lineRule="auto"/>
        <w:rPr>
          <w:rFonts w:asciiTheme="minorEastAsia" w:eastAsiaTheme="minorEastAsia" w:hAnsiTheme="minorEastAsia" w:cs="Generic8-Regular"/>
          <w:sz w:val="21"/>
          <w:szCs w:val="21"/>
          <w:lang w:eastAsia="ja-JP"/>
        </w:rPr>
      </w:pPr>
    </w:p>
    <w:p w14:paraId="50B5350E" w14:textId="77777777"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⑷　有形固定資産等の減価償却の方法</w:t>
      </w:r>
    </w:p>
    <w:p w14:paraId="52C12863" w14:textId="77777777" w:rsidR="008542F5" w:rsidRPr="00B7565E" w:rsidRDefault="008542F5" w:rsidP="004A0096">
      <w:pPr>
        <w:adjustRightInd w:val="0"/>
        <w:spacing w:line="276" w:lineRule="auto"/>
        <w:ind w:firstLineChars="200" w:firstLine="420"/>
        <w:rPr>
          <w:rFonts w:asciiTheme="minorEastAsia" w:eastAsiaTheme="minorEastAsia" w:hAnsiTheme="minorEastAsia" w:cs="Generic8-Regular"/>
          <w:sz w:val="21"/>
          <w:szCs w:val="21"/>
        </w:rPr>
      </w:pPr>
      <w:r w:rsidRPr="00B7565E">
        <w:rPr>
          <w:rFonts w:asciiTheme="minorEastAsia" w:eastAsiaTheme="minorEastAsia" w:hAnsiTheme="minorEastAsia" w:cs="Generic8-Regular" w:hint="eastAsia"/>
          <w:sz w:val="21"/>
          <w:szCs w:val="21"/>
        </w:rPr>
        <w:t>①　有形固定資産</w:t>
      </w:r>
      <w:r w:rsidRPr="00B7565E">
        <w:rPr>
          <w:rFonts w:asciiTheme="minorEastAsia" w:eastAsiaTheme="minorEastAsia" w:hAnsiTheme="minorEastAsia" w:cs="Generic2-Regular" w:hint="eastAsia"/>
          <w:sz w:val="21"/>
          <w:szCs w:val="21"/>
        </w:rPr>
        <w:t>･････････････････････････････････････</w:t>
      </w:r>
      <w:r w:rsidRPr="00B7565E">
        <w:rPr>
          <w:rFonts w:asciiTheme="minorEastAsia" w:eastAsiaTheme="minorEastAsia" w:hAnsiTheme="minorEastAsia" w:cs="Generic8-Regular" w:hint="eastAsia"/>
          <w:sz w:val="21"/>
          <w:szCs w:val="21"/>
        </w:rPr>
        <w:t>定額法</w:t>
      </w:r>
    </w:p>
    <w:p w14:paraId="573747B0" w14:textId="77777777" w:rsidR="008542F5" w:rsidRPr="00B7565E" w:rsidRDefault="008542F5" w:rsidP="004A0096">
      <w:pPr>
        <w:adjustRightInd w:val="0"/>
        <w:spacing w:line="276" w:lineRule="auto"/>
        <w:ind w:firstLineChars="500" w:firstLine="105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なお、主な耐用年数は以下のとおりです。</w:t>
      </w:r>
    </w:p>
    <w:p w14:paraId="7EC61016" w14:textId="20FF3285" w:rsidR="008542F5" w:rsidRPr="00B7565E" w:rsidRDefault="008542F5" w:rsidP="004A0096">
      <w:pPr>
        <w:adjustRightInd w:val="0"/>
        <w:spacing w:line="276" w:lineRule="auto"/>
        <w:ind w:firstLineChars="600" w:firstLine="1260"/>
        <w:rPr>
          <w:rFonts w:asciiTheme="minorEastAsia" w:eastAsiaTheme="minorEastAsia" w:hAnsiTheme="minorEastAsia" w:cs="Generic8-Regular"/>
          <w:sz w:val="21"/>
          <w:szCs w:val="21"/>
        </w:rPr>
      </w:pPr>
      <w:proofErr w:type="spellStart"/>
      <w:r w:rsidRPr="00B7565E">
        <w:rPr>
          <w:rFonts w:asciiTheme="minorEastAsia" w:eastAsiaTheme="minorEastAsia" w:hAnsiTheme="minorEastAsia" w:cs="Generic8-Regular" w:hint="eastAsia"/>
          <w:sz w:val="21"/>
          <w:szCs w:val="21"/>
        </w:rPr>
        <w:t>建物</w:t>
      </w:r>
      <w:proofErr w:type="spellEnd"/>
      <w:r w:rsidRPr="00B7565E">
        <w:rPr>
          <w:rFonts w:asciiTheme="minorEastAsia" w:eastAsiaTheme="minorEastAsia" w:hAnsiTheme="minorEastAsia" w:cs="Generic8-Regular" w:hint="eastAsia"/>
          <w:sz w:val="21"/>
          <w:szCs w:val="21"/>
        </w:rPr>
        <w:t xml:space="preserve">　</w:t>
      </w:r>
      <w:r w:rsidR="004A0096" w:rsidRPr="00B7565E">
        <w:rPr>
          <w:rFonts w:asciiTheme="minorEastAsia" w:eastAsiaTheme="minorEastAsia" w:hAnsiTheme="minorEastAsia" w:cs="Generic8-Regular" w:hint="eastAsia"/>
          <w:sz w:val="21"/>
          <w:szCs w:val="21"/>
          <w:lang w:eastAsia="ja-JP"/>
        </w:rPr>
        <w:t xml:space="preserve">　</w:t>
      </w:r>
      <w:r w:rsidRPr="00B7565E">
        <w:rPr>
          <w:rFonts w:asciiTheme="minorEastAsia" w:eastAsiaTheme="minorEastAsia" w:hAnsiTheme="minorEastAsia" w:cs="Generic8-Regular" w:hint="eastAsia"/>
          <w:sz w:val="21"/>
          <w:szCs w:val="21"/>
        </w:rPr>
        <w:t>3年</w:t>
      </w:r>
      <w:r w:rsidR="0071155F">
        <w:rPr>
          <w:rFonts w:asciiTheme="minorEastAsia" w:eastAsiaTheme="minorEastAsia" w:hAnsiTheme="minorEastAsia" w:cs="Generic8-Regular" w:hint="eastAsia"/>
          <w:sz w:val="21"/>
          <w:szCs w:val="21"/>
          <w:lang w:eastAsia="ja-JP"/>
        </w:rPr>
        <w:t xml:space="preserve"> </w:t>
      </w:r>
      <w:r w:rsidRPr="00B7565E">
        <w:rPr>
          <w:rFonts w:asciiTheme="minorEastAsia" w:eastAsiaTheme="minorEastAsia" w:hAnsiTheme="minorEastAsia" w:cs="Generic8-Regular" w:hint="eastAsia"/>
          <w:sz w:val="21"/>
          <w:szCs w:val="21"/>
        </w:rPr>
        <w:t>～</w:t>
      </w:r>
      <w:r w:rsidR="0071155F">
        <w:rPr>
          <w:rFonts w:asciiTheme="minorEastAsia" w:eastAsiaTheme="minorEastAsia" w:hAnsiTheme="minorEastAsia" w:cs="Generic8-Regular" w:hint="eastAsia"/>
          <w:sz w:val="21"/>
          <w:szCs w:val="21"/>
          <w:lang w:eastAsia="ja-JP"/>
        </w:rPr>
        <w:t xml:space="preserve"> </w:t>
      </w:r>
      <w:r w:rsidRPr="00B7565E">
        <w:rPr>
          <w:rFonts w:asciiTheme="minorEastAsia" w:eastAsiaTheme="minorEastAsia" w:hAnsiTheme="minorEastAsia" w:cs="Generic8-Regular" w:hint="eastAsia"/>
          <w:sz w:val="21"/>
          <w:szCs w:val="21"/>
        </w:rPr>
        <w:t>5</w:t>
      </w:r>
      <w:r w:rsidRPr="00B7565E">
        <w:rPr>
          <w:rFonts w:asciiTheme="minorEastAsia" w:eastAsiaTheme="minorEastAsia" w:hAnsiTheme="minorEastAsia" w:cs="Generic8-Regular"/>
          <w:sz w:val="21"/>
          <w:szCs w:val="21"/>
        </w:rPr>
        <w:t>0</w:t>
      </w:r>
      <w:r w:rsidRPr="00B7565E">
        <w:rPr>
          <w:rFonts w:asciiTheme="minorEastAsia" w:eastAsiaTheme="minorEastAsia" w:hAnsiTheme="minorEastAsia" w:cs="Generic8-Regular" w:hint="eastAsia"/>
          <w:sz w:val="21"/>
          <w:szCs w:val="21"/>
        </w:rPr>
        <w:t>年</w:t>
      </w:r>
    </w:p>
    <w:p w14:paraId="0F642471" w14:textId="6E89E184" w:rsidR="008542F5" w:rsidRPr="00B7565E" w:rsidRDefault="008542F5" w:rsidP="004A0096">
      <w:pPr>
        <w:adjustRightInd w:val="0"/>
        <w:spacing w:line="276" w:lineRule="auto"/>
        <w:ind w:firstLineChars="600" w:firstLine="1260"/>
        <w:rPr>
          <w:rFonts w:asciiTheme="minorEastAsia" w:eastAsiaTheme="minorEastAsia" w:hAnsiTheme="minorEastAsia" w:cs="Generic8-Regular"/>
          <w:sz w:val="21"/>
          <w:szCs w:val="21"/>
        </w:rPr>
      </w:pPr>
      <w:proofErr w:type="spellStart"/>
      <w:r w:rsidRPr="00B7565E">
        <w:rPr>
          <w:rFonts w:asciiTheme="minorEastAsia" w:eastAsiaTheme="minorEastAsia" w:hAnsiTheme="minorEastAsia" w:cs="Generic8-Regular" w:hint="eastAsia"/>
          <w:sz w:val="21"/>
          <w:szCs w:val="21"/>
        </w:rPr>
        <w:t>工作物</w:t>
      </w:r>
      <w:proofErr w:type="spellEnd"/>
      <w:r w:rsidRPr="00B7565E">
        <w:rPr>
          <w:rFonts w:asciiTheme="minorEastAsia" w:eastAsiaTheme="minorEastAsia" w:hAnsiTheme="minorEastAsia" w:cs="Generic8-Regular" w:hint="eastAsia"/>
          <w:sz w:val="21"/>
          <w:szCs w:val="21"/>
        </w:rPr>
        <w:t xml:space="preserve">　5年</w:t>
      </w:r>
      <w:r w:rsidR="0071155F">
        <w:rPr>
          <w:rFonts w:asciiTheme="minorEastAsia" w:eastAsiaTheme="minorEastAsia" w:hAnsiTheme="minorEastAsia" w:cs="Generic8-Regular" w:hint="eastAsia"/>
          <w:sz w:val="21"/>
          <w:szCs w:val="21"/>
          <w:lang w:eastAsia="ja-JP"/>
        </w:rPr>
        <w:t xml:space="preserve"> </w:t>
      </w:r>
      <w:r w:rsidRPr="00B7565E">
        <w:rPr>
          <w:rFonts w:asciiTheme="minorEastAsia" w:eastAsiaTheme="minorEastAsia" w:hAnsiTheme="minorEastAsia" w:cs="Generic8-Regular" w:hint="eastAsia"/>
          <w:sz w:val="21"/>
          <w:szCs w:val="21"/>
        </w:rPr>
        <w:t>～</w:t>
      </w:r>
      <w:r w:rsidR="0071155F">
        <w:rPr>
          <w:rFonts w:asciiTheme="minorEastAsia" w:eastAsiaTheme="minorEastAsia" w:hAnsiTheme="minorEastAsia" w:cs="Generic8-Regular" w:hint="eastAsia"/>
          <w:sz w:val="21"/>
          <w:szCs w:val="21"/>
          <w:lang w:eastAsia="ja-JP"/>
        </w:rPr>
        <w:t xml:space="preserve"> </w:t>
      </w:r>
      <w:r w:rsidRPr="00B7565E">
        <w:rPr>
          <w:rFonts w:asciiTheme="minorEastAsia" w:eastAsiaTheme="minorEastAsia" w:hAnsiTheme="minorEastAsia" w:cs="Generic8-Regular" w:hint="eastAsia"/>
          <w:sz w:val="21"/>
          <w:szCs w:val="21"/>
        </w:rPr>
        <w:t>7</w:t>
      </w:r>
      <w:r w:rsidRPr="00B7565E">
        <w:rPr>
          <w:rFonts w:asciiTheme="minorEastAsia" w:eastAsiaTheme="minorEastAsia" w:hAnsiTheme="minorEastAsia" w:cs="Generic8-Regular"/>
          <w:sz w:val="21"/>
          <w:szCs w:val="21"/>
        </w:rPr>
        <w:t>5</w:t>
      </w:r>
      <w:r w:rsidRPr="00B7565E">
        <w:rPr>
          <w:rFonts w:asciiTheme="minorEastAsia" w:eastAsiaTheme="minorEastAsia" w:hAnsiTheme="minorEastAsia" w:cs="Generic8-Regular" w:hint="eastAsia"/>
          <w:sz w:val="21"/>
          <w:szCs w:val="21"/>
        </w:rPr>
        <w:t>年</w:t>
      </w:r>
    </w:p>
    <w:p w14:paraId="39D1F9FA" w14:textId="42FD8CBD" w:rsidR="008542F5" w:rsidRPr="00B7565E" w:rsidRDefault="008542F5" w:rsidP="00A84025">
      <w:pPr>
        <w:adjustRightInd w:val="0"/>
        <w:spacing w:line="276" w:lineRule="auto"/>
        <w:ind w:firstLineChars="600" w:firstLine="126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物品　　2年</w:t>
      </w:r>
      <w:r w:rsidR="0071155F">
        <w:rPr>
          <w:rFonts w:asciiTheme="minorEastAsia" w:eastAsiaTheme="minorEastAsia" w:hAnsiTheme="minorEastAsia" w:cs="Generic8-Regular" w:hint="eastAsia"/>
          <w:sz w:val="21"/>
          <w:szCs w:val="21"/>
          <w:lang w:eastAsia="ja-JP"/>
        </w:rPr>
        <w:t xml:space="preserve"> </w:t>
      </w:r>
      <w:r w:rsidRPr="00B7565E">
        <w:rPr>
          <w:rFonts w:asciiTheme="minorEastAsia" w:eastAsiaTheme="minorEastAsia" w:hAnsiTheme="minorEastAsia" w:cs="Generic8-Regular" w:hint="eastAsia"/>
          <w:sz w:val="21"/>
          <w:szCs w:val="21"/>
          <w:lang w:eastAsia="ja-JP"/>
        </w:rPr>
        <w:t>～</w:t>
      </w:r>
      <w:r w:rsidR="0071155F">
        <w:rPr>
          <w:rFonts w:asciiTheme="minorEastAsia" w:eastAsiaTheme="minorEastAsia" w:hAnsiTheme="minorEastAsia" w:cs="Generic8-Regular" w:hint="eastAsia"/>
          <w:sz w:val="21"/>
          <w:szCs w:val="21"/>
          <w:lang w:eastAsia="ja-JP"/>
        </w:rPr>
        <w:t xml:space="preserve"> </w:t>
      </w:r>
      <w:r w:rsidRPr="00B7565E">
        <w:rPr>
          <w:rFonts w:asciiTheme="minorEastAsia" w:eastAsiaTheme="minorEastAsia" w:hAnsiTheme="minorEastAsia" w:cs="Generic8-Regular" w:hint="eastAsia"/>
          <w:sz w:val="21"/>
          <w:szCs w:val="21"/>
          <w:lang w:eastAsia="ja-JP"/>
        </w:rPr>
        <w:t>1</w:t>
      </w:r>
      <w:r w:rsidR="00831756" w:rsidRPr="00B7565E">
        <w:rPr>
          <w:rFonts w:asciiTheme="minorEastAsia" w:eastAsiaTheme="minorEastAsia" w:hAnsiTheme="minorEastAsia" w:cs="Generic8-Regular" w:hint="eastAsia"/>
          <w:sz w:val="21"/>
          <w:szCs w:val="21"/>
          <w:lang w:eastAsia="ja-JP"/>
        </w:rPr>
        <w:t>8</w:t>
      </w:r>
      <w:r w:rsidRPr="00B7565E">
        <w:rPr>
          <w:rFonts w:asciiTheme="minorEastAsia" w:eastAsiaTheme="minorEastAsia" w:hAnsiTheme="minorEastAsia" w:cs="Generic8-Regular" w:hint="eastAsia"/>
          <w:sz w:val="21"/>
          <w:szCs w:val="21"/>
          <w:lang w:eastAsia="ja-JP"/>
        </w:rPr>
        <w:t>年</w:t>
      </w:r>
    </w:p>
    <w:p w14:paraId="476FB8C6" w14:textId="77777777" w:rsidR="001A62E0" w:rsidRPr="00B7565E" w:rsidRDefault="001A62E0" w:rsidP="004A0096">
      <w:pPr>
        <w:adjustRightInd w:val="0"/>
        <w:spacing w:line="276" w:lineRule="auto"/>
        <w:ind w:firstLineChars="500" w:firstLine="1050"/>
        <w:rPr>
          <w:rFonts w:asciiTheme="minorEastAsia" w:eastAsiaTheme="minorEastAsia" w:hAnsiTheme="minorEastAsia" w:cs="Generic8-Regular"/>
          <w:sz w:val="21"/>
          <w:szCs w:val="21"/>
          <w:lang w:eastAsia="ja-JP"/>
        </w:rPr>
      </w:pPr>
    </w:p>
    <w:p w14:paraId="24104C50" w14:textId="77777777" w:rsidR="008542F5" w:rsidRPr="00B7565E" w:rsidRDefault="008542F5" w:rsidP="004A0096">
      <w:pPr>
        <w:adjustRightInd w:val="0"/>
        <w:spacing w:line="276" w:lineRule="auto"/>
        <w:ind w:firstLineChars="200" w:firstLine="420"/>
        <w:rPr>
          <w:rFonts w:asciiTheme="minorEastAsia" w:eastAsiaTheme="minorEastAsia" w:hAnsiTheme="minorEastAsia" w:cs="Generic8-Regular"/>
          <w:sz w:val="21"/>
          <w:szCs w:val="21"/>
        </w:rPr>
      </w:pPr>
      <w:r w:rsidRPr="00B7565E">
        <w:rPr>
          <w:rFonts w:asciiTheme="minorEastAsia" w:eastAsiaTheme="minorEastAsia" w:hAnsiTheme="minorEastAsia" w:cs="Generic8-Regular" w:hint="eastAsia"/>
          <w:sz w:val="21"/>
          <w:szCs w:val="21"/>
        </w:rPr>
        <w:t>②　無形固定資産</w:t>
      </w:r>
      <w:r w:rsidRPr="00B7565E">
        <w:rPr>
          <w:rFonts w:asciiTheme="minorEastAsia" w:eastAsiaTheme="minorEastAsia" w:hAnsiTheme="minorEastAsia" w:cs="Generic2-Regular" w:hint="eastAsia"/>
          <w:sz w:val="21"/>
          <w:szCs w:val="21"/>
        </w:rPr>
        <w:t>･････････････････････････････････････</w:t>
      </w:r>
      <w:r w:rsidRPr="00B7565E">
        <w:rPr>
          <w:rFonts w:asciiTheme="minorEastAsia" w:eastAsiaTheme="minorEastAsia" w:hAnsiTheme="minorEastAsia" w:cs="Generic8-Regular" w:hint="eastAsia"/>
          <w:sz w:val="21"/>
          <w:szCs w:val="21"/>
        </w:rPr>
        <w:t>定額法</w:t>
      </w:r>
    </w:p>
    <w:p w14:paraId="204C5E60" w14:textId="77777777" w:rsidR="008542F5" w:rsidRPr="00B7565E" w:rsidRDefault="008542F5" w:rsidP="004A0096">
      <w:pPr>
        <w:widowControl/>
        <w:spacing w:line="276" w:lineRule="auto"/>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rPr>
        <w:t xml:space="preserve">　　　　　　</w:t>
      </w:r>
      <w:r w:rsidRPr="00B7565E">
        <w:rPr>
          <w:rFonts w:asciiTheme="minorEastAsia" w:eastAsiaTheme="minorEastAsia" w:hAnsiTheme="minorEastAsia" w:cs="Generic8-Regular" w:hint="eastAsia"/>
          <w:sz w:val="21"/>
          <w:szCs w:val="21"/>
          <w:lang w:eastAsia="ja-JP"/>
        </w:rPr>
        <w:t>ソフトウェア　　5年</w:t>
      </w:r>
    </w:p>
    <w:p w14:paraId="2CCD3D07" w14:textId="77777777" w:rsidR="008542F5" w:rsidRPr="00B7565E" w:rsidRDefault="008542F5" w:rsidP="004A0096">
      <w:pPr>
        <w:widowControl/>
        <w:spacing w:line="276" w:lineRule="auto"/>
        <w:rPr>
          <w:rFonts w:asciiTheme="minorEastAsia" w:eastAsiaTheme="minorEastAsia" w:hAnsiTheme="minorEastAsia" w:cs="Generic8-Regular"/>
          <w:sz w:val="21"/>
          <w:szCs w:val="21"/>
          <w:lang w:eastAsia="ja-JP"/>
        </w:rPr>
      </w:pPr>
    </w:p>
    <w:p w14:paraId="58AAF934" w14:textId="77777777"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⑸　引当金の計上基準及び算定方法</w:t>
      </w:r>
    </w:p>
    <w:p w14:paraId="2B125C7F" w14:textId="77777777"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lang w:eastAsia="ja-JP"/>
        </w:rPr>
      </w:pPr>
    </w:p>
    <w:p w14:paraId="7A73467B" w14:textId="2118DE72"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 xml:space="preserve">　</w:t>
      </w:r>
      <w:r w:rsidR="00C8747B">
        <w:rPr>
          <w:rFonts w:asciiTheme="minorEastAsia" w:eastAsiaTheme="minorEastAsia" w:hAnsiTheme="minorEastAsia" w:cs="Generic8-Regular" w:hint="eastAsia"/>
          <w:sz w:val="21"/>
          <w:szCs w:val="21"/>
          <w:lang w:eastAsia="ja-JP"/>
        </w:rPr>
        <w:t>①</w:t>
      </w:r>
      <w:r w:rsidRPr="00B7565E">
        <w:rPr>
          <w:rFonts w:asciiTheme="minorEastAsia" w:eastAsiaTheme="minorEastAsia" w:hAnsiTheme="minorEastAsia" w:cs="Generic8-Regular" w:hint="eastAsia"/>
          <w:sz w:val="21"/>
          <w:szCs w:val="21"/>
          <w:lang w:eastAsia="ja-JP"/>
        </w:rPr>
        <w:t xml:space="preserve">　徴収不能引当金</w:t>
      </w:r>
    </w:p>
    <w:p w14:paraId="3363CE6D" w14:textId="77777777" w:rsidR="008542F5" w:rsidRPr="00B7565E" w:rsidRDefault="008542F5" w:rsidP="004A0096">
      <w:pPr>
        <w:adjustRightInd w:val="0"/>
        <w:spacing w:line="276" w:lineRule="auto"/>
        <w:ind w:leftChars="420" w:left="924" w:firstLine="2"/>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未収金及び長期延滞債権については、過去</w:t>
      </w:r>
      <w:r w:rsidRPr="00B7565E">
        <w:rPr>
          <w:rFonts w:asciiTheme="minorEastAsia" w:eastAsiaTheme="minorEastAsia" w:hAnsiTheme="minorEastAsia" w:cs="Generic6-Regular" w:hint="eastAsia"/>
          <w:sz w:val="21"/>
          <w:szCs w:val="21"/>
          <w:lang w:eastAsia="ja-JP"/>
        </w:rPr>
        <w:t>5</w:t>
      </w:r>
      <w:r w:rsidRPr="00B7565E">
        <w:rPr>
          <w:rFonts w:asciiTheme="minorEastAsia" w:eastAsiaTheme="minorEastAsia" w:hAnsiTheme="minorEastAsia" w:cs="Generic8-Regular" w:hint="eastAsia"/>
          <w:sz w:val="21"/>
          <w:szCs w:val="21"/>
          <w:lang w:eastAsia="ja-JP"/>
        </w:rPr>
        <w:t>年間の平均不納欠損率等により徴収不能見込額を計上しています。ただし、一部の連結対象団体については、一般債権は貸倒実績率により、破産更生債権等は個別に回収可能性を検討し、回収不能見込額を計上しています。</w:t>
      </w:r>
    </w:p>
    <w:p w14:paraId="16F2FB40" w14:textId="77777777" w:rsidR="008542F5" w:rsidRPr="00B7565E" w:rsidRDefault="008542F5" w:rsidP="004A0096">
      <w:pPr>
        <w:adjustRightInd w:val="0"/>
        <w:spacing w:line="276" w:lineRule="auto"/>
        <w:ind w:leftChars="210" w:left="462" w:firstLineChars="86" w:firstLine="181"/>
        <w:rPr>
          <w:rFonts w:asciiTheme="minorEastAsia" w:eastAsiaTheme="minorEastAsia" w:hAnsiTheme="minorEastAsia" w:cs="Generic8-Regular"/>
          <w:sz w:val="21"/>
          <w:szCs w:val="21"/>
          <w:lang w:eastAsia="ja-JP"/>
        </w:rPr>
      </w:pPr>
    </w:p>
    <w:p w14:paraId="029D7CF4" w14:textId="06677B3C" w:rsidR="008542F5" w:rsidRPr="00B7565E" w:rsidRDefault="00C8747B" w:rsidP="004A0096">
      <w:pPr>
        <w:adjustRightInd w:val="0"/>
        <w:spacing w:line="276" w:lineRule="auto"/>
        <w:ind w:firstLineChars="200" w:firstLine="420"/>
        <w:rPr>
          <w:rFonts w:asciiTheme="minorEastAsia" w:eastAsiaTheme="minorEastAsia" w:hAnsiTheme="minorEastAsia" w:cs="Generic8-Regular"/>
          <w:sz w:val="21"/>
          <w:szCs w:val="21"/>
          <w:lang w:eastAsia="ja-JP"/>
        </w:rPr>
      </w:pPr>
      <w:r>
        <w:rPr>
          <w:rFonts w:asciiTheme="minorEastAsia" w:eastAsiaTheme="minorEastAsia" w:hAnsiTheme="minorEastAsia" w:cs="Generic8-Regular" w:hint="eastAsia"/>
          <w:sz w:val="21"/>
          <w:szCs w:val="21"/>
          <w:lang w:eastAsia="ja-JP"/>
        </w:rPr>
        <w:t>②</w:t>
      </w:r>
      <w:r w:rsidR="008542F5" w:rsidRPr="00B7565E">
        <w:rPr>
          <w:rFonts w:asciiTheme="minorEastAsia" w:eastAsiaTheme="minorEastAsia" w:hAnsiTheme="minorEastAsia" w:cs="Generic8-Regular" w:hint="eastAsia"/>
          <w:sz w:val="21"/>
          <w:szCs w:val="21"/>
          <w:lang w:eastAsia="ja-JP"/>
        </w:rPr>
        <w:t xml:space="preserve">　退職手当引当金</w:t>
      </w:r>
    </w:p>
    <w:p w14:paraId="6ECF40AE" w14:textId="77777777" w:rsidR="008542F5" w:rsidRPr="00B7565E" w:rsidRDefault="008542F5" w:rsidP="004A0096">
      <w:pPr>
        <w:adjustRightInd w:val="0"/>
        <w:spacing w:line="276" w:lineRule="auto"/>
        <w:ind w:leftChars="420" w:left="926" w:hangingChars="1" w:hanging="2"/>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2-Regular" w:hint="eastAsia"/>
          <w:sz w:val="21"/>
          <w:szCs w:val="21"/>
          <w:lang w:eastAsia="ja-JP"/>
        </w:rPr>
        <w:t>退職手当債務から愛媛県市町総合事務組合への加入時以降の負担金の累計額から既に職員に対し退職手当として支給された額の総額を控除した額に、愛媛県市町総合事務組合における積立金額の運用益のうち内子町へ按分される額を加算した額を控除した額を計上しています。</w:t>
      </w:r>
    </w:p>
    <w:p w14:paraId="1FF13B37" w14:textId="77777777" w:rsidR="008542F5" w:rsidRPr="00B7565E" w:rsidRDefault="008542F5" w:rsidP="004A0096">
      <w:pPr>
        <w:adjustRightInd w:val="0"/>
        <w:spacing w:line="276" w:lineRule="auto"/>
        <w:ind w:firstLineChars="200" w:firstLine="420"/>
        <w:rPr>
          <w:rFonts w:asciiTheme="minorEastAsia" w:eastAsiaTheme="minorEastAsia" w:hAnsiTheme="minorEastAsia" w:cs="Generic8-Regular"/>
          <w:sz w:val="21"/>
          <w:szCs w:val="21"/>
          <w:lang w:eastAsia="ja-JP"/>
        </w:rPr>
      </w:pPr>
    </w:p>
    <w:p w14:paraId="04797C09" w14:textId="6D49AF5A" w:rsidR="008542F5" w:rsidRPr="00B7565E" w:rsidRDefault="00C8747B" w:rsidP="004A0096">
      <w:pPr>
        <w:adjustRightInd w:val="0"/>
        <w:spacing w:line="276" w:lineRule="auto"/>
        <w:ind w:firstLineChars="200" w:firstLine="420"/>
        <w:rPr>
          <w:rFonts w:asciiTheme="minorEastAsia" w:eastAsiaTheme="minorEastAsia" w:hAnsiTheme="minorEastAsia" w:cs="Generic8-Regular"/>
          <w:sz w:val="21"/>
          <w:szCs w:val="21"/>
          <w:lang w:eastAsia="ja-JP"/>
        </w:rPr>
      </w:pPr>
      <w:r>
        <w:rPr>
          <w:rFonts w:asciiTheme="minorEastAsia" w:eastAsiaTheme="minorEastAsia" w:hAnsiTheme="minorEastAsia" w:cs="Generic8-Regular" w:hint="eastAsia"/>
          <w:sz w:val="21"/>
          <w:szCs w:val="21"/>
          <w:lang w:eastAsia="ja-JP"/>
        </w:rPr>
        <w:t>③</w:t>
      </w:r>
      <w:r w:rsidR="008542F5" w:rsidRPr="00B7565E">
        <w:rPr>
          <w:rFonts w:asciiTheme="minorEastAsia" w:eastAsiaTheme="minorEastAsia" w:hAnsiTheme="minorEastAsia" w:cs="Generic8-Regular" w:hint="eastAsia"/>
          <w:sz w:val="21"/>
          <w:szCs w:val="21"/>
          <w:lang w:eastAsia="ja-JP"/>
        </w:rPr>
        <w:t xml:space="preserve">　賞与等引当金</w:t>
      </w:r>
    </w:p>
    <w:p w14:paraId="43980A95" w14:textId="77777777" w:rsidR="008542F5" w:rsidRPr="00B7565E" w:rsidRDefault="008542F5" w:rsidP="004A0096">
      <w:pPr>
        <w:adjustRightInd w:val="0"/>
        <w:spacing w:line="276" w:lineRule="auto"/>
        <w:ind w:leftChars="421" w:left="926" w:firstLine="2"/>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翌年度6月支給予定の期末手当、勤勉手当等及びそれらに係る法定福利費相当額の見込額について、それぞれ本会計年度の期間に対応する部分を計上しています。</w:t>
      </w:r>
    </w:p>
    <w:p w14:paraId="3ADAE180" w14:textId="77777777" w:rsidR="008542F5" w:rsidRPr="00B7565E" w:rsidRDefault="008542F5" w:rsidP="004A0096">
      <w:pPr>
        <w:adjustRightInd w:val="0"/>
        <w:spacing w:line="276" w:lineRule="auto"/>
        <w:ind w:leftChars="200" w:left="440" w:firstLineChars="100" w:firstLine="210"/>
        <w:rPr>
          <w:rFonts w:asciiTheme="minorEastAsia" w:eastAsiaTheme="minorEastAsia" w:hAnsiTheme="minorEastAsia" w:cs="Generic8-Regular"/>
          <w:sz w:val="21"/>
          <w:szCs w:val="21"/>
          <w:lang w:eastAsia="ja-JP"/>
        </w:rPr>
      </w:pPr>
    </w:p>
    <w:p w14:paraId="7A09D080" w14:textId="77777777"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⑹　リース取引の処理方法</w:t>
      </w:r>
    </w:p>
    <w:p w14:paraId="6590B901" w14:textId="77777777" w:rsidR="008542F5" w:rsidRPr="00B7565E" w:rsidRDefault="008542F5" w:rsidP="004A0096">
      <w:pPr>
        <w:adjustRightInd w:val="0"/>
        <w:spacing w:line="276" w:lineRule="auto"/>
        <w:ind w:firstLineChars="200" w:firstLine="42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①　ファイナンス・リース取引</w:t>
      </w:r>
    </w:p>
    <w:p w14:paraId="7C165AF6" w14:textId="77777777" w:rsidR="008542F5" w:rsidRPr="00B7565E" w:rsidRDefault="008542F5" w:rsidP="004A0096">
      <w:pPr>
        <w:adjustRightInd w:val="0"/>
        <w:spacing w:line="276" w:lineRule="auto"/>
        <w:ind w:leftChars="300" w:left="870" w:hangingChars="100" w:hanging="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ア　所有権移転ファイナンス・リース取引</w:t>
      </w:r>
    </w:p>
    <w:p w14:paraId="00AC9C63" w14:textId="77777777" w:rsidR="008542F5" w:rsidRPr="00B7565E" w:rsidRDefault="008542F5" w:rsidP="004A0096">
      <w:pPr>
        <w:adjustRightInd w:val="0"/>
        <w:spacing w:line="276" w:lineRule="auto"/>
        <w:ind w:firstLineChars="500" w:firstLine="105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通常の売買取引に係る方法に準じた会計処理を行っています。</w:t>
      </w:r>
    </w:p>
    <w:p w14:paraId="78F82FBE" w14:textId="77777777" w:rsidR="008542F5" w:rsidRPr="00B7565E" w:rsidRDefault="008542F5" w:rsidP="004A0096">
      <w:pPr>
        <w:adjustRightInd w:val="0"/>
        <w:spacing w:line="276" w:lineRule="auto"/>
        <w:ind w:firstLineChars="400" w:firstLine="840"/>
        <w:rPr>
          <w:rFonts w:asciiTheme="minorEastAsia" w:eastAsiaTheme="minorEastAsia" w:hAnsiTheme="minorEastAsia" w:cs="Generic8-Regular"/>
          <w:sz w:val="21"/>
          <w:szCs w:val="21"/>
          <w:lang w:eastAsia="ja-JP"/>
        </w:rPr>
      </w:pPr>
    </w:p>
    <w:p w14:paraId="644C8B8D" w14:textId="77777777" w:rsidR="008542F5" w:rsidRPr="00B7565E" w:rsidRDefault="008542F5" w:rsidP="004A0096">
      <w:pPr>
        <w:adjustRightInd w:val="0"/>
        <w:spacing w:line="276" w:lineRule="auto"/>
        <w:ind w:firstLineChars="300" w:firstLine="63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イ　所有権移転外ファイナンス・リース取引</w:t>
      </w:r>
    </w:p>
    <w:p w14:paraId="67928B71" w14:textId="77777777" w:rsidR="008542F5" w:rsidRPr="00B7565E" w:rsidRDefault="008542F5" w:rsidP="004A0096">
      <w:pPr>
        <w:adjustRightInd w:val="0"/>
        <w:spacing w:line="276" w:lineRule="auto"/>
        <w:ind w:firstLineChars="500" w:firstLine="105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通常の賃貸借取引に係る方法に準じた会計処理を行っています。</w:t>
      </w:r>
    </w:p>
    <w:p w14:paraId="7BFC6B7A" w14:textId="77777777" w:rsidR="008542F5" w:rsidRPr="00B7565E" w:rsidRDefault="008542F5" w:rsidP="004A0096">
      <w:pPr>
        <w:adjustRightInd w:val="0"/>
        <w:spacing w:line="276" w:lineRule="auto"/>
        <w:ind w:firstLineChars="400" w:firstLine="840"/>
        <w:rPr>
          <w:rFonts w:asciiTheme="minorEastAsia" w:eastAsiaTheme="minorEastAsia" w:hAnsiTheme="minorEastAsia" w:cs="Generic8-Regular"/>
          <w:sz w:val="21"/>
          <w:szCs w:val="21"/>
          <w:lang w:eastAsia="ja-JP"/>
        </w:rPr>
      </w:pPr>
    </w:p>
    <w:p w14:paraId="1DB42A13" w14:textId="77777777" w:rsidR="008542F5" w:rsidRPr="00B7565E" w:rsidRDefault="008542F5" w:rsidP="004A0096">
      <w:pPr>
        <w:adjustRightInd w:val="0"/>
        <w:spacing w:line="276" w:lineRule="auto"/>
        <w:ind w:firstLineChars="200" w:firstLine="42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②　オペレーティング・リース取引</w:t>
      </w:r>
    </w:p>
    <w:p w14:paraId="23BECD08" w14:textId="77777777" w:rsidR="008542F5" w:rsidRPr="00B7565E" w:rsidRDefault="008542F5" w:rsidP="004A0096">
      <w:pPr>
        <w:adjustRightInd w:val="0"/>
        <w:spacing w:line="276" w:lineRule="auto"/>
        <w:ind w:firstLineChars="300" w:firstLine="63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通常の賃貸借取引に係る方法に準じた会計処理を行っています。</w:t>
      </w:r>
    </w:p>
    <w:p w14:paraId="69CC733C" w14:textId="77777777" w:rsidR="008542F5" w:rsidRPr="00B7565E" w:rsidRDefault="008542F5" w:rsidP="004A0096">
      <w:pPr>
        <w:adjustRightInd w:val="0"/>
        <w:spacing w:line="276" w:lineRule="auto"/>
        <w:ind w:firstLineChars="300" w:firstLine="630"/>
        <w:rPr>
          <w:rFonts w:asciiTheme="minorEastAsia" w:eastAsiaTheme="minorEastAsia" w:hAnsiTheme="minorEastAsia" w:cs="Generic8-Regular"/>
          <w:sz w:val="21"/>
          <w:szCs w:val="21"/>
          <w:lang w:eastAsia="ja-JP"/>
        </w:rPr>
      </w:pPr>
    </w:p>
    <w:p w14:paraId="636DC200" w14:textId="77777777" w:rsidR="004A0096" w:rsidRPr="00B7565E" w:rsidRDefault="004A0096">
      <w:pPr>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sz w:val="21"/>
          <w:szCs w:val="21"/>
          <w:lang w:eastAsia="ja-JP"/>
        </w:rPr>
        <w:br w:type="page"/>
      </w:r>
    </w:p>
    <w:p w14:paraId="04B867D9" w14:textId="77777777" w:rsidR="004A0096" w:rsidRPr="00B7565E" w:rsidRDefault="004A0096" w:rsidP="004A0096">
      <w:pPr>
        <w:adjustRightInd w:val="0"/>
        <w:spacing w:line="276" w:lineRule="auto"/>
        <w:ind w:firstLineChars="100" w:firstLine="210"/>
        <w:rPr>
          <w:rFonts w:asciiTheme="minorEastAsia" w:eastAsiaTheme="minorEastAsia" w:hAnsiTheme="minorEastAsia" w:cs="Generic8-Regular"/>
          <w:sz w:val="21"/>
          <w:szCs w:val="21"/>
          <w:lang w:eastAsia="ja-JP"/>
        </w:rPr>
      </w:pPr>
    </w:p>
    <w:p w14:paraId="3174AE40" w14:textId="77777777"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⑺　連結資金収支計算書における資金の範囲</w:t>
      </w:r>
    </w:p>
    <w:p w14:paraId="644D8C7D" w14:textId="77777777" w:rsidR="008542F5" w:rsidRPr="00B7565E" w:rsidRDefault="008542F5" w:rsidP="004A0096">
      <w:pPr>
        <w:adjustRightInd w:val="0"/>
        <w:spacing w:line="276" w:lineRule="auto"/>
        <w:ind w:leftChars="100" w:left="220" w:firstLineChars="180" w:firstLine="378"/>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現金（手許現金及び要求払預金）及び現金同等物。</w:t>
      </w:r>
    </w:p>
    <w:p w14:paraId="0E137CF1" w14:textId="77777777" w:rsidR="008542F5" w:rsidRPr="00B7565E" w:rsidRDefault="008542F5" w:rsidP="004A0096">
      <w:pPr>
        <w:adjustRightInd w:val="0"/>
        <w:spacing w:line="276" w:lineRule="auto"/>
        <w:ind w:leftChars="210" w:left="462" w:firstLineChars="69" w:firstLine="145"/>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なお、現金及び現金同等物には、出納整理期間における取引により発生する資金の受払いを含んでいます。</w:t>
      </w:r>
    </w:p>
    <w:p w14:paraId="1CACE1C0" w14:textId="77777777" w:rsidR="008542F5" w:rsidRPr="00B7565E" w:rsidRDefault="008542F5" w:rsidP="004A0096">
      <w:pPr>
        <w:adjustRightInd w:val="0"/>
        <w:spacing w:line="276" w:lineRule="auto"/>
        <w:ind w:leftChars="100" w:left="220" w:firstLineChars="100" w:firstLine="210"/>
        <w:rPr>
          <w:rFonts w:asciiTheme="minorEastAsia" w:eastAsiaTheme="minorEastAsia" w:hAnsiTheme="minorEastAsia" w:cs="Generic8-Regular"/>
          <w:sz w:val="21"/>
          <w:szCs w:val="21"/>
          <w:lang w:eastAsia="ja-JP"/>
        </w:rPr>
      </w:pPr>
    </w:p>
    <w:p w14:paraId="2F5D3F12" w14:textId="77777777"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⑻　消費税等の会計処理</w:t>
      </w:r>
    </w:p>
    <w:p w14:paraId="2749517C" w14:textId="77777777" w:rsidR="008542F5" w:rsidRPr="00B7565E" w:rsidRDefault="008542F5" w:rsidP="004A0096">
      <w:pPr>
        <w:adjustRightInd w:val="0"/>
        <w:spacing w:line="276" w:lineRule="auto"/>
        <w:ind w:leftChars="210" w:left="462" w:firstLineChars="71" w:firstLine="149"/>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消費税等の会計処理は、税込方式によっています。ただし、一部の連結対象団体（会計）については、税抜方式によっています。</w:t>
      </w:r>
    </w:p>
    <w:p w14:paraId="42C7C183" w14:textId="54144AC8" w:rsidR="008542F5" w:rsidRDefault="008542F5" w:rsidP="004A0096">
      <w:pPr>
        <w:widowControl/>
        <w:spacing w:line="276" w:lineRule="auto"/>
        <w:rPr>
          <w:rFonts w:asciiTheme="minorEastAsia" w:eastAsiaTheme="minorEastAsia" w:hAnsiTheme="minorEastAsia" w:cs="Generic8-Regular"/>
          <w:sz w:val="21"/>
          <w:szCs w:val="21"/>
          <w:lang w:eastAsia="ja-JP"/>
        </w:rPr>
      </w:pPr>
    </w:p>
    <w:p w14:paraId="2985B792" w14:textId="77777777" w:rsidR="002B4529" w:rsidRPr="00B7565E" w:rsidRDefault="002B4529" w:rsidP="004A0096">
      <w:pPr>
        <w:widowControl/>
        <w:spacing w:line="276" w:lineRule="auto"/>
        <w:rPr>
          <w:rFonts w:asciiTheme="minorEastAsia" w:eastAsiaTheme="minorEastAsia" w:hAnsiTheme="minorEastAsia" w:cs="Generic8-Regular"/>
          <w:sz w:val="21"/>
          <w:szCs w:val="21"/>
          <w:lang w:eastAsia="ja-JP"/>
        </w:rPr>
      </w:pPr>
    </w:p>
    <w:p w14:paraId="045792AA" w14:textId="5E9B46BA" w:rsidR="008542F5" w:rsidRPr="00B7565E" w:rsidRDefault="00C8747B" w:rsidP="004A0096">
      <w:pPr>
        <w:widowControl/>
        <w:spacing w:line="276" w:lineRule="auto"/>
        <w:rPr>
          <w:rFonts w:asciiTheme="minorEastAsia" w:eastAsiaTheme="minorEastAsia" w:hAnsiTheme="minorEastAsia" w:cs="Generic8-Regular"/>
          <w:sz w:val="21"/>
          <w:szCs w:val="21"/>
          <w:lang w:eastAsia="ja-JP"/>
        </w:rPr>
      </w:pPr>
      <w:r>
        <w:rPr>
          <w:rFonts w:asciiTheme="minorEastAsia" w:eastAsiaTheme="minorEastAsia" w:hAnsiTheme="minorEastAsia" w:cs="Generic7-Regular" w:hint="eastAsia"/>
          <w:sz w:val="21"/>
          <w:szCs w:val="21"/>
          <w:lang w:eastAsia="ja-JP"/>
        </w:rPr>
        <w:t>２</w:t>
      </w:r>
      <w:r w:rsidR="008542F5" w:rsidRPr="00B7565E">
        <w:rPr>
          <w:rFonts w:asciiTheme="minorEastAsia" w:eastAsiaTheme="minorEastAsia" w:hAnsiTheme="minorEastAsia" w:cs="Generic7-Regular" w:hint="eastAsia"/>
          <w:sz w:val="21"/>
          <w:szCs w:val="21"/>
          <w:lang w:eastAsia="ja-JP"/>
        </w:rPr>
        <w:t xml:space="preserve">　</w:t>
      </w:r>
      <w:r w:rsidR="008542F5" w:rsidRPr="00B7565E">
        <w:rPr>
          <w:rFonts w:asciiTheme="minorEastAsia" w:eastAsiaTheme="minorEastAsia" w:hAnsiTheme="minorEastAsia" w:cs="Generic8-Regular" w:hint="eastAsia"/>
          <w:sz w:val="21"/>
          <w:szCs w:val="21"/>
          <w:lang w:eastAsia="ja-JP"/>
        </w:rPr>
        <w:t>重要な会計方針の変更等</w:t>
      </w:r>
    </w:p>
    <w:p w14:paraId="2EA22F98" w14:textId="46BD2B0D" w:rsidR="008542F5" w:rsidRPr="00B7565E" w:rsidRDefault="008542F5" w:rsidP="004A0096">
      <w:pPr>
        <w:adjustRightInd w:val="0"/>
        <w:spacing w:line="276" w:lineRule="auto"/>
        <w:rPr>
          <w:rFonts w:asciiTheme="minorEastAsia" w:eastAsiaTheme="minorEastAsia" w:hAnsiTheme="minorEastAsia" w:cs="Generic7-Regular"/>
          <w:sz w:val="21"/>
          <w:szCs w:val="21"/>
          <w:lang w:eastAsia="ja-JP"/>
        </w:rPr>
      </w:pPr>
      <w:r w:rsidRPr="00B7565E">
        <w:rPr>
          <w:rFonts w:asciiTheme="minorEastAsia" w:eastAsiaTheme="minorEastAsia" w:hAnsiTheme="minorEastAsia" w:cs="Generic7-Regular" w:hint="eastAsia"/>
          <w:sz w:val="21"/>
          <w:szCs w:val="21"/>
          <w:lang w:eastAsia="ja-JP"/>
        </w:rPr>
        <w:t xml:space="preserve">　　</w:t>
      </w:r>
      <w:r w:rsidRPr="00B7565E">
        <w:rPr>
          <w:rFonts w:asciiTheme="minorEastAsia" w:eastAsiaTheme="minorEastAsia" w:hAnsiTheme="minorEastAsia" w:cs="Generic8-Regular" w:hint="eastAsia"/>
          <w:sz w:val="21"/>
          <w:szCs w:val="21"/>
          <w:lang w:eastAsia="ja-JP"/>
        </w:rPr>
        <w:t>該当</w:t>
      </w:r>
      <w:r w:rsidR="00A84025">
        <w:rPr>
          <w:rFonts w:asciiTheme="minorEastAsia" w:eastAsiaTheme="minorEastAsia" w:hAnsiTheme="minorEastAsia" w:cs="Generic8-Regular" w:hint="eastAsia"/>
          <w:sz w:val="21"/>
          <w:szCs w:val="21"/>
          <w:lang w:eastAsia="ja-JP"/>
        </w:rPr>
        <w:t>はありません。</w:t>
      </w:r>
    </w:p>
    <w:p w14:paraId="1F0897AA" w14:textId="09E02F83" w:rsidR="008542F5" w:rsidRDefault="008542F5" w:rsidP="004A0096">
      <w:pPr>
        <w:adjustRightInd w:val="0"/>
        <w:spacing w:line="276" w:lineRule="auto"/>
        <w:rPr>
          <w:rFonts w:asciiTheme="minorEastAsia" w:eastAsiaTheme="minorEastAsia" w:hAnsiTheme="minorEastAsia" w:cs="Generic7-Regular"/>
          <w:sz w:val="21"/>
          <w:szCs w:val="21"/>
          <w:lang w:eastAsia="ja-JP"/>
        </w:rPr>
      </w:pPr>
    </w:p>
    <w:p w14:paraId="788B7566" w14:textId="77777777" w:rsidR="002B4529" w:rsidRPr="00B7565E" w:rsidRDefault="002B4529" w:rsidP="004A0096">
      <w:pPr>
        <w:adjustRightInd w:val="0"/>
        <w:spacing w:line="276" w:lineRule="auto"/>
        <w:rPr>
          <w:rFonts w:asciiTheme="minorEastAsia" w:eastAsiaTheme="minorEastAsia" w:hAnsiTheme="minorEastAsia" w:cs="Generic7-Regular"/>
          <w:sz w:val="21"/>
          <w:szCs w:val="21"/>
          <w:lang w:eastAsia="ja-JP"/>
        </w:rPr>
      </w:pPr>
    </w:p>
    <w:p w14:paraId="27AF0623" w14:textId="5C0D85A1" w:rsidR="00CB4F35" w:rsidRPr="00B7565E" w:rsidRDefault="00C8747B" w:rsidP="001A62E0">
      <w:pPr>
        <w:adjustRightInd w:val="0"/>
        <w:spacing w:line="276" w:lineRule="auto"/>
        <w:rPr>
          <w:rFonts w:asciiTheme="minorEastAsia" w:eastAsiaTheme="minorEastAsia" w:hAnsiTheme="minorEastAsia" w:cs="Generic8-Regular"/>
          <w:sz w:val="21"/>
          <w:szCs w:val="21"/>
          <w:lang w:eastAsia="ja-JP"/>
        </w:rPr>
      </w:pPr>
      <w:r>
        <w:rPr>
          <w:rFonts w:asciiTheme="minorEastAsia" w:eastAsiaTheme="minorEastAsia" w:hAnsiTheme="minorEastAsia" w:cs="Generic7-Regular" w:hint="eastAsia"/>
          <w:sz w:val="21"/>
          <w:szCs w:val="21"/>
          <w:lang w:eastAsia="ja-JP"/>
        </w:rPr>
        <w:t>３</w:t>
      </w:r>
      <w:r w:rsidR="008542F5" w:rsidRPr="00B7565E">
        <w:rPr>
          <w:rFonts w:asciiTheme="minorEastAsia" w:eastAsiaTheme="minorEastAsia" w:hAnsiTheme="minorEastAsia" w:cs="Generic7-Regular" w:hint="eastAsia"/>
          <w:sz w:val="21"/>
          <w:szCs w:val="21"/>
          <w:lang w:eastAsia="ja-JP"/>
        </w:rPr>
        <w:t xml:space="preserve">　</w:t>
      </w:r>
      <w:r w:rsidR="008542F5" w:rsidRPr="00B7565E">
        <w:rPr>
          <w:rFonts w:asciiTheme="minorEastAsia" w:eastAsiaTheme="minorEastAsia" w:hAnsiTheme="minorEastAsia" w:cs="Generic8-Regular" w:hint="eastAsia"/>
          <w:sz w:val="21"/>
          <w:szCs w:val="21"/>
          <w:lang w:eastAsia="ja-JP"/>
        </w:rPr>
        <w:t>重要な後発事象</w:t>
      </w:r>
    </w:p>
    <w:p w14:paraId="0CE643F1" w14:textId="77777777" w:rsidR="00A84025" w:rsidRPr="0020664F" w:rsidRDefault="00A84025" w:rsidP="00A84025">
      <w:pPr>
        <w:pStyle w:val="a3"/>
        <w:numPr>
          <w:ilvl w:val="0"/>
          <w:numId w:val="4"/>
        </w:numPr>
        <w:spacing w:before="0"/>
        <w:rPr>
          <w:rFonts w:asciiTheme="minorEastAsia" w:eastAsiaTheme="minorEastAsia" w:hAnsiTheme="minorEastAsia"/>
          <w:lang w:eastAsia="ja-JP"/>
        </w:rPr>
      </w:pPr>
      <w:bookmarkStart w:id="1" w:name="_Hlk59032324"/>
      <w:r>
        <w:rPr>
          <w:rFonts w:asciiTheme="minorEastAsia" w:eastAsiaTheme="minorEastAsia" w:hAnsiTheme="minorEastAsia" w:hint="eastAsia"/>
          <w:spacing w:val="-3"/>
          <w:lang w:eastAsia="ja-JP"/>
        </w:rPr>
        <w:t>重大な災害等の発生</w:t>
      </w:r>
    </w:p>
    <w:p w14:paraId="78C933A3" w14:textId="3AFCC772" w:rsidR="00A84025" w:rsidRDefault="00A84025" w:rsidP="00A84025">
      <w:pPr>
        <w:pStyle w:val="a3"/>
        <w:spacing w:before="0"/>
        <w:ind w:left="640"/>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令和2年度の新型コロナウイルス感染症（「C</w:t>
      </w:r>
      <w:r>
        <w:rPr>
          <w:rFonts w:asciiTheme="minorEastAsia" w:eastAsiaTheme="minorEastAsia" w:hAnsiTheme="minorEastAsia"/>
          <w:spacing w:val="-3"/>
          <w:lang w:eastAsia="ja-JP"/>
        </w:rPr>
        <w:t>OVID-19</w:t>
      </w:r>
      <w:r>
        <w:rPr>
          <w:rFonts w:asciiTheme="minorEastAsia" w:eastAsiaTheme="minorEastAsia" w:hAnsiTheme="minorEastAsia" w:hint="eastAsia"/>
          <w:spacing w:val="-3"/>
          <w:lang w:eastAsia="ja-JP"/>
        </w:rPr>
        <w:t>」）による予防対策費用として599</w:t>
      </w:r>
      <w:r>
        <w:rPr>
          <w:rFonts w:asciiTheme="minorEastAsia" w:eastAsiaTheme="minorEastAsia" w:hAnsiTheme="minorEastAsia"/>
          <w:spacing w:val="-3"/>
          <w:lang w:eastAsia="ja-JP"/>
        </w:rPr>
        <w:t>,444(</w:t>
      </w:r>
      <w:r>
        <w:rPr>
          <w:rFonts w:asciiTheme="minorEastAsia" w:eastAsiaTheme="minorEastAsia" w:hAnsiTheme="minorEastAsia" w:hint="eastAsia"/>
          <w:spacing w:val="-3"/>
          <w:lang w:eastAsia="ja-JP"/>
        </w:rPr>
        <w:t>千円</w:t>
      </w:r>
      <w:r>
        <w:rPr>
          <w:rFonts w:asciiTheme="minorEastAsia" w:eastAsiaTheme="minorEastAsia" w:hAnsiTheme="minorEastAsia"/>
          <w:spacing w:val="-3"/>
          <w:lang w:eastAsia="ja-JP"/>
        </w:rPr>
        <w:t>)</w:t>
      </w:r>
      <w:r w:rsidR="00C8747B">
        <w:rPr>
          <w:rFonts w:asciiTheme="minorEastAsia" w:eastAsiaTheme="minorEastAsia" w:hAnsiTheme="minorEastAsia" w:hint="eastAsia"/>
          <w:spacing w:val="-3"/>
          <w:lang w:eastAsia="ja-JP"/>
        </w:rPr>
        <w:t>を見込んでいます。</w:t>
      </w:r>
    </w:p>
    <w:p w14:paraId="732D427F" w14:textId="0E7C3ADB" w:rsidR="00A84025" w:rsidRPr="0020664F" w:rsidRDefault="00A84025" w:rsidP="00A84025">
      <w:pPr>
        <w:pStyle w:val="a3"/>
        <w:spacing w:before="0"/>
        <w:ind w:left="640"/>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　</w:t>
      </w:r>
      <w:r w:rsidRPr="0020664F">
        <w:rPr>
          <w:rFonts w:hint="eastAsia"/>
          <w:lang w:eastAsia="ja-JP"/>
        </w:rPr>
        <w:t xml:space="preserve"> </w:t>
      </w:r>
      <w:r>
        <w:rPr>
          <w:rFonts w:hint="eastAsia"/>
          <w:lang w:eastAsia="ja-JP"/>
        </w:rPr>
        <w:t>※</w:t>
      </w:r>
      <w:r w:rsidRPr="0020664F">
        <w:rPr>
          <w:rFonts w:asciiTheme="minorEastAsia" w:eastAsiaTheme="minorEastAsia" w:hAnsiTheme="minorEastAsia" w:hint="eastAsia"/>
          <w:spacing w:val="-3"/>
          <w:lang w:eastAsia="ja-JP"/>
        </w:rPr>
        <w:t>コロナ感染対策臨時交付金　実施計画より交付対象経費を</w:t>
      </w:r>
      <w:r>
        <w:rPr>
          <w:rFonts w:asciiTheme="minorEastAsia" w:eastAsiaTheme="minorEastAsia" w:hAnsiTheme="minorEastAsia" w:hint="eastAsia"/>
          <w:spacing w:val="-3"/>
          <w:lang w:eastAsia="ja-JP"/>
        </w:rPr>
        <w:t>算出</w:t>
      </w:r>
      <w:r w:rsidRPr="0020664F">
        <w:rPr>
          <w:rFonts w:asciiTheme="minorEastAsia" w:eastAsiaTheme="minorEastAsia" w:hAnsiTheme="minorEastAsia" w:hint="eastAsia"/>
          <w:spacing w:val="-3"/>
          <w:lang w:eastAsia="ja-JP"/>
        </w:rPr>
        <w:t>。</w:t>
      </w:r>
    </w:p>
    <w:bookmarkEnd w:id="1"/>
    <w:p w14:paraId="78AEC4AA" w14:textId="63BBA93D" w:rsidR="00C8747B" w:rsidRDefault="00C8747B" w:rsidP="00C8747B">
      <w:pPr>
        <w:adjustRightInd w:val="0"/>
        <w:spacing w:line="276" w:lineRule="auto"/>
        <w:rPr>
          <w:rFonts w:asciiTheme="minorEastAsia" w:eastAsiaTheme="minorEastAsia" w:hAnsiTheme="minorEastAsia" w:cs="Generic8-Regular"/>
          <w:sz w:val="21"/>
          <w:szCs w:val="21"/>
          <w:lang w:eastAsia="ja-JP"/>
        </w:rPr>
      </w:pPr>
    </w:p>
    <w:p w14:paraId="31587030" w14:textId="16982265" w:rsidR="00C8747B" w:rsidRDefault="00C8747B" w:rsidP="00C8747B">
      <w:pPr>
        <w:adjustRightInd w:val="0"/>
        <w:spacing w:line="276" w:lineRule="auto"/>
        <w:rPr>
          <w:rFonts w:asciiTheme="minorEastAsia" w:eastAsiaTheme="minorEastAsia" w:hAnsiTheme="minorEastAsia" w:cs="Generic8-Regular"/>
          <w:sz w:val="21"/>
          <w:szCs w:val="21"/>
          <w:lang w:eastAsia="ja-JP"/>
        </w:rPr>
      </w:pPr>
      <w:r>
        <w:rPr>
          <w:rFonts w:asciiTheme="minorEastAsia" w:eastAsiaTheme="minorEastAsia" w:hAnsiTheme="minorEastAsia" w:cs="Generic8-Regular" w:hint="eastAsia"/>
          <w:sz w:val="21"/>
          <w:szCs w:val="21"/>
          <w:lang w:eastAsia="ja-JP"/>
        </w:rPr>
        <w:t>４　偶発債務</w:t>
      </w:r>
    </w:p>
    <w:p w14:paraId="656C34E3" w14:textId="01D3E66A" w:rsidR="00C8747B" w:rsidRPr="00C8747B" w:rsidRDefault="00C8747B" w:rsidP="00C8747B">
      <w:pPr>
        <w:adjustRightInd w:val="0"/>
        <w:spacing w:line="276" w:lineRule="auto"/>
        <w:rPr>
          <w:rFonts w:asciiTheme="minorEastAsia" w:eastAsiaTheme="minorEastAsia" w:hAnsiTheme="minorEastAsia" w:cs="Generic8-Regular" w:hint="eastAsia"/>
          <w:sz w:val="21"/>
          <w:szCs w:val="21"/>
          <w:lang w:eastAsia="ja-JP"/>
        </w:rPr>
      </w:pPr>
      <w:r>
        <w:rPr>
          <w:rFonts w:asciiTheme="minorEastAsia" w:eastAsiaTheme="minorEastAsia" w:hAnsiTheme="minorEastAsia" w:cs="Generic8-Regular" w:hint="eastAsia"/>
          <w:sz w:val="21"/>
          <w:szCs w:val="21"/>
          <w:lang w:eastAsia="ja-JP"/>
        </w:rPr>
        <w:t xml:space="preserve">　　該当はありません。</w:t>
      </w:r>
    </w:p>
    <w:p w14:paraId="7866BB0B" w14:textId="77777777" w:rsidR="00FE026F" w:rsidRDefault="00FE026F">
      <w:pPr>
        <w:rPr>
          <w:rFonts w:asciiTheme="minorEastAsia" w:eastAsiaTheme="minorEastAsia" w:hAnsiTheme="minorEastAsia" w:cs="Generic7-Regular"/>
          <w:sz w:val="21"/>
          <w:szCs w:val="21"/>
          <w:lang w:eastAsia="ja-JP"/>
        </w:rPr>
      </w:pPr>
      <w:r>
        <w:rPr>
          <w:rFonts w:asciiTheme="minorEastAsia" w:eastAsiaTheme="minorEastAsia" w:hAnsiTheme="minorEastAsia" w:cs="Generic7-Regular"/>
          <w:sz w:val="21"/>
          <w:szCs w:val="21"/>
          <w:lang w:eastAsia="ja-JP"/>
        </w:rPr>
        <w:br w:type="page"/>
      </w:r>
    </w:p>
    <w:p w14:paraId="18227F19" w14:textId="77777777" w:rsidR="001A62E0" w:rsidRPr="00B7565E" w:rsidRDefault="001A62E0" w:rsidP="001A62E0">
      <w:pPr>
        <w:adjustRightInd w:val="0"/>
        <w:spacing w:line="276" w:lineRule="auto"/>
        <w:ind w:firstLineChars="200" w:firstLine="420"/>
        <w:rPr>
          <w:rFonts w:asciiTheme="minorEastAsia" w:eastAsiaTheme="minorEastAsia" w:hAnsiTheme="minorEastAsia" w:cs="Generic7-Regular"/>
          <w:sz w:val="21"/>
          <w:szCs w:val="21"/>
          <w:lang w:eastAsia="ja-JP"/>
        </w:rPr>
      </w:pPr>
    </w:p>
    <w:p w14:paraId="7E72A8E3" w14:textId="225D94D8" w:rsidR="008542F5" w:rsidRPr="00B7565E" w:rsidRDefault="00C8747B" w:rsidP="004A0096">
      <w:pPr>
        <w:tabs>
          <w:tab w:val="left" w:pos="3232"/>
        </w:tabs>
        <w:adjustRightInd w:val="0"/>
        <w:spacing w:line="276" w:lineRule="auto"/>
        <w:rPr>
          <w:rFonts w:asciiTheme="minorEastAsia" w:eastAsiaTheme="minorEastAsia" w:hAnsiTheme="minorEastAsia" w:cs="Generic8-Regular"/>
          <w:sz w:val="21"/>
          <w:szCs w:val="21"/>
          <w:lang w:eastAsia="ja-JP"/>
        </w:rPr>
      </w:pPr>
      <w:r>
        <w:rPr>
          <w:rFonts w:asciiTheme="minorEastAsia" w:eastAsiaTheme="minorEastAsia" w:hAnsiTheme="minorEastAsia" w:cs="Generic7-Regular" w:hint="eastAsia"/>
          <w:sz w:val="21"/>
          <w:szCs w:val="21"/>
          <w:lang w:eastAsia="ja-JP"/>
        </w:rPr>
        <w:t>５</w:t>
      </w:r>
      <w:r w:rsidR="008542F5" w:rsidRPr="00B7565E">
        <w:rPr>
          <w:rFonts w:asciiTheme="minorEastAsia" w:eastAsiaTheme="minorEastAsia" w:hAnsiTheme="minorEastAsia" w:cs="Generic7-Regular" w:hint="eastAsia"/>
          <w:sz w:val="21"/>
          <w:szCs w:val="21"/>
          <w:lang w:eastAsia="ja-JP"/>
        </w:rPr>
        <w:t xml:space="preserve">　</w:t>
      </w:r>
      <w:r w:rsidR="008542F5" w:rsidRPr="00B7565E">
        <w:rPr>
          <w:rFonts w:asciiTheme="minorEastAsia" w:eastAsiaTheme="minorEastAsia" w:hAnsiTheme="minorEastAsia" w:cs="Generic8-Regular" w:hint="eastAsia"/>
          <w:sz w:val="21"/>
          <w:szCs w:val="21"/>
          <w:lang w:eastAsia="ja-JP"/>
        </w:rPr>
        <w:t>追加情報</w:t>
      </w:r>
      <w:r w:rsidR="008542F5" w:rsidRPr="00B7565E">
        <w:rPr>
          <w:rFonts w:asciiTheme="minorEastAsia" w:eastAsiaTheme="minorEastAsia" w:hAnsiTheme="minorEastAsia" w:cs="Generic8-Regular"/>
          <w:sz w:val="21"/>
          <w:szCs w:val="21"/>
          <w:lang w:eastAsia="ja-JP"/>
        </w:rPr>
        <w:tab/>
      </w:r>
    </w:p>
    <w:p w14:paraId="0FC5FF42" w14:textId="77777777" w:rsidR="008542F5" w:rsidRPr="00B7565E" w:rsidRDefault="008542F5" w:rsidP="004A0096">
      <w:pPr>
        <w:adjustRightInd w:val="0"/>
        <w:spacing w:line="276" w:lineRule="auto"/>
        <w:ind w:firstLineChars="100" w:firstLine="210"/>
        <w:rPr>
          <w:rFonts w:asciiTheme="minorEastAsia" w:eastAsiaTheme="minorEastAsia" w:hAnsiTheme="minorEastAsia" w:cs="Generic8-Regular"/>
          <w:sz w:val="21"/>
          <w:szCs w:val="21"/>
        </w:rPr>
      </w:pPr>
      <w:r w:rsidRPr="00B7565E">
        <w:rPr>
          <w:rFonts w:asciiTheme="minorEastAsia" w:eastAsiaTheme="minorEastAsia" w:hAnsiTheme="minorEastAsia" w:cs="Generic8-Regular" w:hint="eastAsia"/>
          <w:sz w:val="21"/>
          <w:szCs w:val="21"/>
        </w:rPr>
        <w:t xml:space="preserve">⑴　</w:t>
      </w:r>
      <w:proofErr w:type="spellStart"/>
      <w:r w:rsidRPr="00B7565E">
        <w:rPr>
          <w:rFonts w:asciiTheme="minorEastAsia" w:eastAsiaTheme="minorEastAsia" w:hAnsiTheme="minorEastAsia" w:cs="Generic8-Regular" w:hint="eastAsia"/>
          <w:sz w:val="21"/>
          <w:szCs w:val="21"/>
        </w:rPr>
        <w:t>連結対象団体（会計</w:t>
      </w:r>
      <w:proofErr w:type="spellEnd"/>
      <w:r w:rsidRPr="00B7565E">
        <w:rPr>
          <w:rFonts w:asciiTheme="minorEastAsia" w:eastAsiaTheme="minorEastAsia" w:hAnsiTheme="minorEastAsia" w:cs="Generic8-Regular" w:hint="eastAsia"/>
          <w:sz w:val="21"/>
          <w:szCs w:val="21"/>
        </w:rPr>
        <w:t>）</w:t>
      </w:r>
    </w:p>
    <w:tbl>
      <w:tblPr>
        <w:tblStyle w:val="aa"/>
        <w:tblW w:w="10282" w:type="dxa"/>
        <w:tblInd w:w="-5" w:type="dxa"/>
        <w:tblLook w:val="04A0" w:firstRow="1" w:lastRow="0" w:firstColumn="1" w:lastColumn="0" w:noHBand="0" w:noVBand="1"/>
      </w:tblPr>
      <w:tblGrid>
        <w:gridCol w:w="451"/>
        <w:gridCol w:w="4794"/>
        <w:gridCol w:w="2486"/>
        <w:gridCol w:w="1346"/>
        <w:gridCol w:w="1205"/>
      </w:tblGrid>
      <w:tr w:rsidR="008542F5" w:rsidRPr="00B7565E" w14:paraId="7FA21EA8" w14:textId="77777777" w:rsidTr="00CB4F35">
        <w:tc>
          <w:tcPr>
            <w:tcW w:w="451" w:type="dxa"/>
            <w:vAlign w:val="center"/>
          </w:tcPr>
          <w:p w14:paraId="39DE44F1" w14:textId="77777777" w:rsidR="008542F5" w:rsidRPr="00B7565E" w:rsidRDefault="008542F5" w:rsidP="004A0096">
            <w:pPr>
              <w:autoSpaceDE w:val="0"/>
              <w:autoSpaceDN w:val="0"/>
              <w:adjustRightInd w:val="0"/>
              <w:spacing w:line="276" w:lineRule="auto"/>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 xml:space="preserve">　　　</w:t>
            </w:r>
          </w:p>
        </w:tc>
        <w:tc>
          <w:tcPr>
            <w:tcW w:w="4794" w:type="dxa"/>
            <w:vAlign w:val="center"/>
          </w:tcPr>
          <w:p w14:paraId="1F07B3B6"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団体（会計）名</w:t>
            </w:r>
          </w:p>
        </w:tc>
        <w:tc>
          <w:tcPr>
            <w:tcW w:w="2486" w:type="dxa"/>
            <w:vAlign w:val="center"/>
          </w:tcPr>
          <w:p w14:paraId="0585FEA6"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区分</w:t>
            </w:r>
          </w:p>
        </w:tc>
        <w:tc>
          <w:tcPr>
            <w:tcW w:w="1346" w:type="dxa"/>
            <w:vAlign w:val="center"/>
          </w:tcPr>
          <w:p w14:paraId="0086DC42"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連結の方法</w:t>
            </w:r>
          </w:p>
        </w:tc>
        <w:tc>
          <w:tcPr>
            <w:tcW w:w="1205" w:type="dxa"/>
            <w:vAlign w:val="center"/>
          </w:tcPr>
          <w:p w14:paraId="50BC7B0F" w14:textId="77777777" w:rsidR="00CB4F3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p w14:paraId="69C9D94C"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割合</w:t>
            </w:r>
          </w:p>
        </w:tc>
      </w:tr>
      <w:tr w:rsidR="008542F5" w:rsidRPr="00B7565E" w14:paraId="703A762B" w14:textId="77777777" w:rsidTr="00CB4F35">
        <w:tc>
          <w:tcPr>
            <w:tcW w:w="451" w:type="dxa"/>
            <w:vAlign w:val="center"/>
          </w:tcPr>
          <w:p w14:paraId="097F225F"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１</w:t>
            </w:r>
          </w:p>
        </w:tc>
        <w:tc>
          <w:tcPr>
            <w:tcW w:w="4794" w:type="dxa"/>
            <w:vAlign w:val="center"/>
          </w:tcPr>
          <w:p w14:paraId="6D565C6B" w14:textId="77777777" w:rsidR="008542F5" w:rsidRPr="00B7565E" w:rsidRDefault="000E177F"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szCs w:val="21"/>
              </w:rPr>
              <w:t>㈱内子・森と町並み設計社</w:t>
            </w:r>
          </w:p>
        </w:tc>
        <w:tc>
          <w:tcPr>
            <w:tcW w:w="2486" w:type="dxa"/>
            <w:vAlign w:val="center"/>
          </w:tcPr>
          <w:p w14:paraId="252460C5"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第三セクター等</w:t>
            </w:r>
          </w:p>
        </w:tc>
        <w:tc>
          <w:tcPr>
            <w:tcW w:w="1346" w:type="dxa"/>
            <w:vAlign w:val="center"/>
          </w:tcPr>
          <w:p w14:paraId="7FA12E9E" w14:textId="77777777" w:rsidR="008542F5" w:rsidRPr="00B7565E" w:rsidRDefault="00A308CE"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w:t>
            </w:r>
            <w:r w:rsidR="008542F5" w:rsidRPr="00B7565E">
              <w:rPr>
                <w:rFonts w:asciiTheme="minorEastAsia" w:eastAsiaTheme="minorEastAsia" w:hAnsiTheme="minorEastAsia" w:cs="Generic8-Regular" w:hint="eastAsia"/>
                <w:kern w:val="0"/>
                <w:szCs w:val="21"/>
              </w:rPr>
              <w:t>連結</w:t>
            </w:r>
          </w:p>
        </w:tc>
        <w:tc>
          <w:tcPr>
            <w:tcW w:w="1205" w:type="dxa"/>
            <w:vAlign w:val="center"/>
          </w:tcPr>
          <w:p w14:paraId="6586676C" w14:textId="77777777" w:rsidR="008542F5" w:rsidRPr="00B7565E" w:rsidRDefault="003E4FCC"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27</w:t>
            </w:r>
            <w:r w:rsidRPr="00B7565E">
              <w:rPr>
                <w:rFonts w:asciiTheme="minorEastAsia" w:eastAsiaTheme="minorEastAsia" w:hAnsiTheme="minorEastAsia" w:cs="Generic8-Regular"/>
                <w:kern w:val="0"/>
                <w:szCs w:val="21"/>
              </w:rPr>
              <w:t>.0%</w:t>
            </w:r>
          </w:p>
        </w:tc>
      </w:tr>
      <w:tr w:rsidR="008542F5" w:rsidRPr="00B7565E" w14:paraId="153D812B" w14:textId="77777777" w:rsidTr="00CB4F35">
        <w:tc>
          <w:tcPr>
            <w:tcW w:w="451" w:type="dxa"/>
            <w:vAlign w:val="center"/>
          </w:tcPr>
          <w:p w14:paraId="0DD44AF5"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２</w:t>
            </w:r>
          </w:p>
        </w:tc>
        <w:tc>
          <w:tcPr>
            <w:tcW w:w="4794" w:type="dxa"/>
            <w:vAlign w:val="center"/>
          </w:tcPr>
          <w:p w14:paraId="244C4BE2"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小田まちづくり株式会社</w:t>
            </w:r>
          </w:p>
        </w:tc>
        <w:tc>
          <w:tcPr>
            <w:tcW w:w="2486" w:type="dxa"/>
            <w:vAlign w:val="center"/>
          </w:tcPr>
          <w:p w14:paraId="1E07DD64"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第三セクター等</w:t>
            </w:r>
          </w:p>
        </w:tc>
        <w:tc>
          <w:tcPr>
            <w:tcW w:w="1346" w:type="dxa"/>
            <w:vAlign w:val="center"/>
          </w:tcPr>
          <w:p w14:paraId="2EC51953"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全部連結</w:t>
            </w:r>
          </w:p>
        </w:tc>
        <w:tc>
          <w:tcPr>
            <w:tcW w:w="1205" w:type="dxa"/>
            <w:vAlign w:val="center"/>
          </w:tcPr>
          <w:p w14:paraId="5A695061"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w:t>
            </w:r>
          </w:p>
        </w:tc>
      </w:tr>
      <w:tr w:rsidR="008542F5" w:rsidRPr="00B7565E" w14:paraId="4C40F270" w14:textId="77777777" w:rsidTr="00CB4F35">
        <w:tc>
          <w:tcPr>
            <w:tcW w:w="451" w:type="dxa"/>
            <w:vAlign w:val="center"/>
          </w:tcPr>
          <w:p w14:paraId="7390FF9F"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３</w:t>
            </w:r>
          </w:p>
        </w:tc>
        <w:tc>
          <w:tcPr>
            <w:tcW w:w="4794" w:type="dxa"/>
            <w:vAlign w:val="center"/>
          </w:tcPr>
          <w:p w14:paraId="1CAB6F06"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(株)内子フレッシュパークからり</w:t>
            </w:r>
          </w:p>
        </w:tc>
        <w:tc>
          <w:tcPr>
            <w:tcW w:w="2486" w:type="dxa"/>
            <w:vAlign w:val="center"/>
          </w:tcPr>
          <w:p w14:paraId="77CF012F"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第三セクター等</w:t>
            </w:r>
          </w:p>
        </w:tc>
        <w:tc>
          <w:tcPr>
            <w:tcW w:w="1346" w:type="dxa"/>
            <w:vAlign w:val="center"/>
          </w:tcPr>
          <w:p w14:paraId="5B6D5744"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全部連結</w:t>
            </w:r>
          </w:p>
        </w:tc>
        <w:tc>
          <w:tcPr>
            <w:tcW w:w="1205" w:type="dxa"/>
            <w:vAlign w:val="center"/>
          </w:tcPr>
          <w:p w14:paraId="0CB9BAD3"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w:t>
            </w:r>
          </w:p>
        </w:tc>
      </w:tr>
      <w:tr w:rsidR="008542F5" w:rsidRPr="00B7565E" w14:paraId="7D247CF7" w14:textId="77777777" w:rsidTr="00CB4F35">
        <w:tc>
          <w:tcPr>
            <w:tcW w:w="451" w:type="dxa"/>
            <w:vAlign w:val="center"/>
          </w:tcPr>
          <w:p w14:paraId="72A19EF5"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４</w:t>
            </w:r>
          </w:p>
        </w:tc>
        <w:tc>
          <w:tcPr>
            <w:tcW w:w="4794" w:type="dxa"/>
            <w:vAlign w:val="center"/>
          </w:tcPr>
          <w:p w14:paraId="3D5C08E7"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財団法人内子町国際交流協会</w:t>
            </w:r>
          </w:p>
        </w:tc>
        <w:tc>
          <w:tcPr>
            <w:tcW w:w="2486" w:type="dxa"/>
            <w:vAlign w:val="center"/>
          </w:tcPr>
          <w:p w14:paraId="0ECE4EFA"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第三セクター等</w:t>
            </w:r>
          </w:p>
        </w:tc>
        <w:tc>
          <w:tcPr>
            <w:tcW w:w="1346" w:type="dxa"/>
            <w:vAlign w:val="center"/>
          </w:tcPr>
          <w:p w14:paraId="1BB8841F"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全部連結</w:t>
            </w:r>
          </w:p>
        </w:tc>
        <w:tc>
          <w:tcPr>
            <w:tcW w:w="1205" w:type="dxa"/>
            <w:vAlign w:val="center"/>
          </w:tcPr>
          <w:p w14:paraId="10B14EB0"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w:t>
            </w:r>
          </w:p>
        </w:tc>
      </w:tr>
      <w:tr w:rsidR="008542F5" w:rsidRPr="00B7565E" w14:paraId="3C34434D" w14:textId="77777777" w:rsidTr="00CB4F35">
        <w:tc>
          <w:tcPr>
            <w:tcW w:w="451" w:type="dxa"/>
            <w:vAlign w:val="center"/>
          </w:tcPr>
          <w:p w14:paraId="7BDB176C"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５</w:t>
            </w:r>
          </w:p>
        </w:tc>
        <w:tc>
          <w:tcPr>
            <w:tcW w:w="4794" w:type="dxa"/>
            <w:vAlign w:val="center"/>
          </w:tcPr>
          <w:p w14:paraId="1F1E88A4"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大洲・喜多衛生事務組合</w:t>
            </w:r>
          </w:p>
        </w:tc>
        <w:tc>
          <w:tcPr>
            <w:tcW w:w="2486" w:type="dxa"/>
            <w:vAlign w:val="center"/>
          </w:tcPr>
          <w:p w14:paraId="716CBF89"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73FCE14E"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475C54F6" w14:textId="5F4C687C" w:rsidR="008542F5" w:rsidRPr="00B7565E" w:rsidRDefault="007167F6" w:rsidP="004A0096">
            <w:pPr>
              <w:autoSpaceDE w:val="0"/>
              <w:autoSpaceDN w:val="0"/>
              <w:adjustRightInd w:val="0"/>
              <w:spacing w:line="276" w:lineRule="auto"/>
              <w:jc w:val="center"/>
              <w:rPr>
                <w:rFonts w:asciiTheme="minorEastAsia" w:eastAsiaTheme="minorEastAsia" w:hAnsiTheme="minorEastAsia" w:cs="Generic8-Regular"/>
                <w:color w:val="FF0000"/>
                <w:kern w:val="0"/>
                <w:szCs w:val="21"/>
              </w:rPr>
            </w:pPr>
            <w:r>
              <w:rPr>
                <w:rFonts w:asciiTheme="minorEastAsia" w:eastAsiaTheme="minorEastAsia" w:hAnsiTheme="minorEastAsia" w:cs="Generic8-Regular" w:hint="eastAsia"/>
                <w:kern w:val="0"/>
                <w:szCs w:val="21"/>
              </w:rPr>
              <w:t>19.</w:t>
            </w:r>
            <w:r w:rsidR="00893C0E">
              <w:rPr>
                <w:rFonts w:asciiTheme="minorEastAsia" w:eastAsiaTheme="minorEastAsia" w:hAnsiTheme="minorEastAsia" w:cs="Generic8-Regular"/>
                <w:kern w:val="0"/>
                <w:szCs w:val="21"/>
              </w:rPr>
              <w:t>7</w:t>
            </w:r>
            <w:r w:rsidR="008542F5" w:rsidRPr="00B7565E">
              <w:rPr>
                <w:rFonts w:asciiTheme="minorEastAsia" w:eastAsiaTheme="minorEastAsia" w:hAnsiTheme="minorEastAsia" w:cs="Generic8-Regular" w:hint="eastAsia"/>
                <w:kern w:val="0"/>
                <w:szCs w:val="21"/>
              </w:rPr>
              <w:t>%</w:t>
            </w:r>
          </w:p>
        </w:tc>
      </w:tr>
      <w:tr w:rsidR="008542F5" w:rsidRPr="00B7565E" w14:paraId="6854D0F9" w14:textId="77777777" w:rsidTr="00CB4F35">
        <w:tc>
          <w:tcPr>
            <w:tcW w:w="451" w:type="dxa"/>
            <w:vAlign w:val="center"/>
          </w:tcPr>
          <w:p w14:paraId="3C06A3F6"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６</w:t>
            </w:r>
          </w:p>
        </w:tc>
        <w:tc>
          <w:tcPr>
            <w:tcW w:w="4794" w:type="dxa"/>
            <w:vAlign w:val="center"/>
          </w:tcPr>
          <w:p w14:paraId="65CCD6AD"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大洲喜多特別養護老人ホーム事務組合</w:t>
            </w:r>
          </w:p>
        </w:tc>
        <w:tc>
          <w:tcPr>
            <w:tcW w:w="2486" w:type="dxa"/>
            <w:vAlign w:val="center"/>
          </w:tcPr>
          <w:p w14:paraId="7E54A188"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0FC5D3D2"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335BEB0B" w14:textId="32365914" w:rsidR="008542F5" w:rsidRPr="00B7565E" w:rsidRDefault="007167F6" w:rsidP="004A0096">
            <w:pPr>
              <w:autoSpaceDE w:val="0"/>
              <w:autoSpaceDN w:val="0"/>
              <w:adjustRightInd w:val="0"/>
              <w:spacing w:line="276" w:lineRule="auto"/>
              <w:jc w:val="center"/>
              <w:rPr>
                <w:rFonts w:asciiTheme="minorEastAsia" w:eastAsiaTheme="minorEastAsia" w:hAnsiTheme="minorEastAsia" w:cs="Generic8-Regular"/>
                <w:kern w:val="0"/>
                <w:szCs w:val="21"/>
              </w:rPr>
            </w:pPr>
            <w:r>
              <w:rPr>
                <w:rFonts w:asciiTheme="minorEastAsia" w:eastAsiaTheme="minorEastAsia" w:hAnsiTheme="minorEastAsia" w:cs="Generic8-Regular" w:hint="eastAsia"/>
                <w:kern w:val="0"/>
                <w:szCs w:val="21"/>
              </w:rPr>
              <w:t>2</w:t>
            </w:r>
            <w:r w:rsidR="00893C0E">
              <w:rPr>
                <w:rFonts w:asciiTheme="minorEastAsia" w:eastAsiaTheme="minorEastAsia" w:hAnsiTheme="minorEastAsia" w:cs="Generic8-Regular"/>
                <w:kern w:val="0"/>
                <w:szCs w:val="21"/>
              </w:rPr>
              <w:t>4</w:t>
            </w:r>
            <w:r>
              <w:rPr>
                <w:rFonts w:asciiTheme="minorEastAsia" w:eastAsiaTheme="minorEastAsia" w:hAnsiTheme="minorEastAsia" w:cs="Generic8-Regular" w:hint="eastAsia"/>
                <w:kern w:val="0"/>
                <w:szCs w:val="21"/>
              </w:rPr>
              <w:t>.</w:t>
            </w:r>
            <w:r w:rsidR="00893C0E">
              <w:rPr>
                <w:rFonts w:asciiTheme="minorEastAsia" w:eastAsiaTheme="minorEastAsia" w:hAnsiTheme="minorEastAsia" w:cs="Generic8-Regular"/>
                <w:kern w:val="0"/>
                <w:szCs w:val="21"/>
              </w:rPr>
              <w:t>3</w:t>
            </w:r>
            <w:r w:rsidR="008542F5" w:rsidRPr="00B7565E">
              <w:rPr>
                <w:rFonts w:asciiTheme="minorEastAsia" w:eastAsiaTheme="minorEastAsia" w:hAnsiTheme="minorEastAsia" w:cs="Generic8-Regular" w:hint="eastAsia"/>
                <w:kern w:val="0"/>
                <w:szCs w:val="21"/>
              </w:rPr>
              <w:t>%</w:t>
            </w:r>
          </w:p>
        </w:tc>
      </w:tr>
      <w:tr w:rsidR="008542F5" w:rsidRPr="00B7565E" w14:paraId="2C5F8E63" w14:textId="77777777" w:rsidTr="00CB4F35">
        <w:tc>
          <w:tcPr>
            <w:tcW w:w="451" w:type="dxa"/>
            <w:vAlign w:val="center"/>
          </w:tcPr>
          <w:p w14:paraId="18E1C158"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７</w:t>
            </w:r>
          </w:p>
        </w:tc>
        <w:tc>
          <w:tcPr>
            <w:tcW w:w="4794" w:type="dxa"/>
            <w:vAlign w:val="center"/>
          </w:tcPr>
          <w:p w14:paraId="27C2FB20"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大洲地区広域消防事務組合</w:t>
            </w:r>
          </w:p>
        </w:tc>
        <w:tc>
          <w:tcPr>
            <w:tcW w:w="2486" w:type="dxa"/>
            <w:vAlign w:val="center"/>
          </w:tcPr>
          <w:p w14:paraId="7E28D044"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7ECAB224"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41210F95" w14:textId="744ABBFD" w:rsidR="008542F5" w:rsidRPr="00B7565E" w:rsidRDefault="00893C0E" w:rsidP="004A0096">
            <w:pPr>
              <w:autoSpaceDE w:val="0"/>
              <w:autoSpaceDN w:val="0"/>
              <w:adjustRightInd w:val="0"/>
              <w:spacing w:line="276" w:lineRule="auto"/>
              <w:jc w:val="center"/>
              <w:rPr>
                <w:rFonts w:asciiTheme="minorEastAsia" w:eastAsiaTheme="minorEastAsia" w:hAnsiTheme="minorEastAsia" w:cs="Generic8-Regular"/>
                <w:kern w:val="0"/>
                <w:szCs w:val="21"/>
              </w:rPr>
            </w:pPr>
            <w:r>
              <w:rPr>
                <w:rFonts w:asciiTheme="minorEastAsia" w:eastAsiaTheme="minorEastAsia" w:hAnsiTheme="minorEastAsia" w:cs="Generic8-Regular"/>
                <w:kern w:val="0"/>
                <w:szCs w:val="21"/>
              </w:rPr>
              <w:t>2</w:t>
            </w:r>
            <w:r w:rsidR="00446479">
              <w:rPr>
                <w:rFonts w:asciiTheme="minorEastAsia" w:eastAsiaTheme="minorEastAsia" w:hAnsiTheme="minorEastAsia" w:cs="Generic8-Regular" w:hint="eastAsia"/>
                <w:kern w:val="0"/>
                <w:szCs w:val="21"/>
              </w:rPr>
              <w:t>7</w:t>
            </w:r>
            <w:r w:rsidR="007167F6">
              <w:rPr>
                <w:rFonts w:asciiTheme="minorEastAsia" w:eastAsiaTheme="minorEastAsia" w:hAnsiTheme="minorEastAsia" w:cs="Generic8-Regular" w:hint="eastAsia"/>
                <w:kern w:val="0"/>
                <w:szCs w:val="21"/>
              </w:rPr>
              <w:t>.</w:t>
            </w:r>
            <w:r w:rsidR="00446479">
              <w:rPr>
                <w:rFonts w:asciiTheme="minorEastAsia" w:eastAsiaTheme="minorEastAsia" w:hAnsiTheme="minorEastAsia" w:cs="Generic8-Regular" w:hint="eastAsia"/>
                <w:kern w:val="0"/>
                <w:szCs w:val="21"/>
              </w:rPr>
              <w:t>2</w:t>
            </w:r>
            <w:r w:rsidR="008542F5" w:rsidRPr="00B7565E">
              <w:rPr>
                <w:rFonts w:asciiTheme="minorEastAsia" w:eastAsiaTheme="minorEastAsia" w:hAnsiTheme="minorEastAsia" w:cs="Generic8-Regular" w:hint="eastAsia"/>
                <w:kern w:val="0"/>
                <w:szCs w:val="21"/>
              </w:rPr>
              <w:t>%</w:t>
            </w:r>
          </w:p>
        </w:tc>
      </w:tr>
      <w:tr w:rsidR="008542F5" w:rsidRPr="00B7565E" w14:paraId="7D4564D1" w14:textId="77777777" w:rsidTr="00CB4F35">
        <w:tc>
          <w:tcPr>
            <w:tcW w:w="451" w:type="dxa"/>
            <w:vAlign w:val="center"/>
          </w:tcPr>
          <w:p w14:paraId="68E63BD6"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８</w:t>
            </w:r>
          </w:p>
        </w:tc>
        <w:tc>
          <w:tcPr>
            <w:tcW w:w="4794" w:type="dxa"/>
            <w:vAlign w:val="center"/>
          </w:tcPr>
          <w:p w14:paraId="639272B5"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八幡浜・大洲地区広域市町村圏組合</w:t>
            </w:r>
          </w:p>
          <w:p w14:paraId="04476E29"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(一般会計)</w:t>
            </w:r>
          </w:p>
        </w:tc>
        <w:tc>
          <w:tcPr>
            <w:tcW w:w="2486" w:type="dxa"/>
            <w:vAlign w:val="center"/>
          </w:tcPr>
          <w:p w14:paraId="4359DDA8"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699949CD"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38B11A29"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14.4%</w:t>
            </w:r>
          </w:p>
        </w:tc>
      </w:tr>
      <w:tr w:rsidR="008542F5" w:rsidRPr="00B7565E" w14:paraId="32164CF6" w14:textId="77777777" w:rsidTr="00CB4F35">
        <w:tc>
          <w:tcPr>
            <w:tcW w:w="451" w:type="dxa"/>
            <w:vAlign w:val="center"/>
          </w:tcPr>
          <w:p w14:paraId="6A39A287"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９</w:t>
            </w:r>
          </w:p>
        </w:tc>
        <w:tc>
          <w:tcPr>
            <w:tcW w:w="4794" w:type="dxa"/>
            <w:vAlign w:val="center"/>
          </w:tcPr>
          <w:p w14:paraId="401D17F1"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八幡浜・大洲地区広域市町村圏組合</w:t>
            </w:r>
          </w:p>
          <w:p w14:paraId="372C5EE7"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(八幡浜・大洲地方拠点都市対策室特別会計)</w:t>
            </w:r>
          </w:p>
        </w:tc>
        <w:tc>
          <w:tcPr>
            <w:tcW w:w="2486" w:type="dxa"/>
            <w:vAlign w:val="center"/>
          </w:tcPr>
          <w:p w14:paraId="3C41A267"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3D002521"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499D496A"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10.7%</w:t>
            </w:r>
          </w:p>
        </w:tc>
      </w:tr>
      <w:tr w:rsidR="008542F5" w:rsidRPr="00B7565E" w14:paraId="33EBB3CA" w14:textId="77777777" w:rsidTr="00CB4F35">
        <w:tc>
          <w:tcPr>
            <w:tcW w:w="451" w:type="dxa"/>
            <w:vAlign w:val="center"/>
          </w:tcPr>
          <w:p w14:paraId="1C9350F6"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w:t>
            </w:r>
            <w:r w:rsidRPr="00B7565E">
              <w:rPr>
                <w:rFonts w:asciiTheme="minorEastAsia" w:eastAsiaTheme="minorEastAsia" w:hAnsiTheme="minorEastAsia" w:cs="Generic8-Regular"/>
                <w:kern w:val="0"/>
                <w:szCs w:val="21"/>
              </w:rPr>
              <w:t>0</w:t>
            </w:r>
          </w:p>
        </w:tc>
        <w:tc>
          <w:tcPr>
            <w:tcW w:w="4794" w:type="dxa"/>
            <w:vAlign w:val="center"/>
          </w:tcPr>
          <w:p w14:paraId="5A95ADCE"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八幡浜・大洲地区広域市町村圏組合</w:t>
            </w:r>
          </w:p>
          <w:p w14:paraId="3B3999C5"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(八幡浜・大洲地方ふるさと市町村圏基金事業特別会計)</w:t>
            </w:r>
          </w:p>
        </w:tc>
        <w:tc>
          <w:tcPr>
            <w:tcW w:w="2486" w:type="dxa"/>
            <w:vAlign w:val="center"/>
          </w:tcPr>
          <w:p w14:paraId="2BCCDD8E"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6D5C52E5"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09E511E2"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10.8%</w:t>
            </w:r>
          </w:p>
        </w:tc>
      </w:tr>
      <w:tr w:rsidR="008542F5" w:rsidRPr="00B7565E" w14:paraId="03351EAA" w14:textId="77777777" w:rsidTr="00CB4F35">
        <w:tc>
          <w:tcPr>
            <w:tcW w:w="451" w:type="dxa"/>
            <w:vAlign w:val="center"/>
          </w:tcPr>
          <w:p w14:paraId="745D180F"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w:t>
            </w:r>
            <w:r w:rsidRPr="00B7565E">
              <w:rPr>
                <w:rFonts w:asciiTheme="minorEastAsia" w:eastAsiaTheme="minorEastAsia" w:hAnsiTheme="minorEastAsia" w:cs="Generic8-Regular"/>
                <w:kern w:val="0"/>
                <w:szCs w:val="21"/>
              </w:rPr>
              <w:t>1</w:t>
            </w:r>
          </w:p>
        </w:tc>
        <w:tc>
          <w:tcPr>
            <w:tcW w:w="4794" w:type="dxa"/>
            <w:vAlign w:val="center"/>
          </w:tcPr>
          <w:p w14:paraId="3270E2D3"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愛媛県市町総合事務組合(退職手当事務会計)</w:t>
            </w:r>
          </w:p>
        </w:tc>
        <w:tc>
          <w:tcPr>
            <w:tcW w:w="2486" w:type="dxa"/>
            <w:vAlign w:val="center"/>
          </w:tcPr>
          <w:p w14:paraId="2FBA775E"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1F822C43"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みなし連結</w:t>
            </w:r>
          </w:p>
        </w:tc>
        <w:tc>
          <w:tcPr>
            <w:tcW w:w="1205" w:type="dxa"/>
            <w:vAlign w:val="center"/>
          </w:tcPr>
          <w:p w14:paraId="5FE8DB62"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w:t>
            </w:r>
          </w:p>
        </w:tc>
      </w:tr>
      <w:tr w:rsidR="008542F5" w:rsidRPr="00B7565E" w14:paraId="1A4D6494" w14:textId="77777777" w:rsidTr="00CB4F35">
        <w:tc>
          <w:tcPr>
            <w:tcW w:w="451" w:type="dxa"/>
            <w:vAlign w:val="center"/>
          </w:tcPr>
          <w:p w14:paraId="27E60DFE"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w:t>
            </w:r>
            <w:r w:rsidRPr="00B7565E">
              <w:rPr>
                <w:rFonts w:asciiTheme="minorEastAsia" w:eastAsiaTheme="minorEastAsia" w:hAnsiTheme="minorEastAsia" w:cs="Generic8-Regular"/>
                <w:kern w:val="0"/>
                <w:szCs w:val="21"/>
              </w:rPr>
              <w:t>2</w:t>
            </w:r>
          </w:p>
        </w:tc>
        <w:tc>
          <w:tcPr>
            <w:tcW w:w="4794" w:type="dxa"/>
            <w:vAlign w:val="center"/>
          </w:tcPr>
          <w:p w14:paraId="3FB37F86" w14:textId="77777777" w:rsid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愛媛県市町総合事務組合</w:t>
            </w:r>
          </w:p>
          <w:p w14:paraId="643015A3"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(消防災害補償事業会計)</w:t>
            </w:r>
          </w:p>
        </w:tc>
        <w:tc>
          <w:tcPr>
            <w:tcW w:w="2486" w:type="dxa"/>
            <w:vAlign w:val="center"/>
          </w:tcPr>
          <w:p w14:paraId="23BB05E1"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58DD3F49"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3AD1B65A"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6.4</w:t>
            </w:r>
            <w:r w:rsidRPr="00B7565E">
              <w:rPr>
                <w:rFonts w:asciiTheme="minorEastAsia" w:eastAsiaTheme="minorEastAsia" w:hAnsiTheme="minorEastAsia" w:cs="Generic8-Regular"/>
                <w:kern w:val="0"/>
                <w:szCs w:val="21"/>
              </w:rPr>
              <w:t>%</w:t>
            </w:r>
          </w:p>
        </w:tc>
      </w:tr>
      <w:tr w:rsidR="008542F5" w:rsidRPr="00B7565E" w14:paraId="2AB902E5" w14:textId="77777777" w:rsidTr="00CB4F35">
        <w:tc>
          <w:tcPr>
            <w:tcW w:w="451" w:type="dxa"/>
            <w:vAlign w:val="center"/>
          </w:tcPr>
          <w:p w14:paraId="261838FD"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w:t>
            </w:r>
            <w:r w:rsidRPr="00B7565E">
              <w:rPr>
                <w:rFonts w:asciiTheme="minorEastAsia" w:eastAsiaTheme="minorEastAsia" w:hAnsiTheme="minorEastAsia" w:cs="Generic8-Regular"/>
                <w:kern w:val="0"/>
                <w:szCs w:val="21"/>
              </w:rPr>
              <w:t>3</w:t>
            </w:r>
          </w:p>
        </w:tc>
        <w:tc>
          <w:tcPr>
            <w:tcW w:w="4794" w:type="dxa"/>
            <w:vAlign w:val="center"/>
          </w:tcPr>
          <w:p w14:paraId="0A4F16BC" w14:textId="77777777" w:rsid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愛媛県市町総合事務組合</w:t>
            </w:r>
          </w:p>
          <w:p w14:paraId="1727CF17"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(自治会館管理事務会計)</w:t>
            </w:r>
          </w:p>
        </w:tc>
        <w:tc>
          <w:tcPr>
            <w:tcW w:w="2486" w:type="dxa"/>
            <w:vAlign w:val="center"/>
          </w:tcPr>
          <w:p w14:paraId="6D405FF2"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59ADC8C3"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7AFBD8CC"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14.8</w:t>
            </w:r>
            <w:r w:rsidRPr="00B7565E">
              <w:rPr>
                <w:rFonts w:asciiTheme="minorEastAsia" w:eastAsiaTheme="minorEastAsia" w:hAnsiTheme="minorEastAsia" w:cs="Generic8-Regular"/>
                <w:kern w:val="0"/>
                <w:szCs w:val="21"/>
              </w:rPr>
              <w:t>%</w:t>
            </w:r>
          </w:p>
        </w:tc>
      </w:tr>
      <w:tr w:rsidR="008542F5" w:rsidRPr="00B7565E" w14:paraId="663CD694" w14:textId="77777777" w:rsidTr="00CB4F35">
        <w:tc>
          <w:tcPr>
            <w:tcW w:w="451" w:type="dxa"/>
            <w:vAlign w:val="center"/>
          </w:tcPr>
          <w:p w14:paraId="16B0DD8A"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w:t>
            </w:r>
            <w:r w:rsidRPr="00B7565E">
              <w:rPr>
                <w:rFonts w:asciiTheme="minorEastAsia" w:eastAsiaTheme="minorEastAsia" w:hAnsiTheme="minorEastAsia" w:cs="Generic8-Regular"/>
                <w:kern w:val="0"/>
                <w:szCs w:val="21"/>
              </w:rPr>
              <w:t>4</w:t>
            </w:r>
          </w:p>
        </w:tc>
        <w:tc>
          <w:tcPr>
            <w:tcW w:w="4794" w:type="dxa"/>
            <w:vAlign w:val="center"/>
          </w:tcPr>
          <w:p w14:paraId="1A2FC283" w14:textId="77777777" w:rsid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愛媛県市町総合事務組合</w:t>
            </w:r>
          </w:p>
          <w:p w14:paraId="3545EB17"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(交通災害共済事務会計)</w:t>
            </w:r>
          </w:p>
        </w:tc>
        <w:tc>
          <w:tcPr>
            <w:tcW w:w="2486" w:type="dxa"/>
            <w:vAlign w:val="center"/>
          </w:tcPr>
          <w:p w14:paraId="5658A07B"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21116155"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32CFBAC5" w14:textId="03FA3F20" w:rsidR="008542F5" w:rsidRPr="00B7565E" w:rsidRDefault="00540A30"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18.</w:t>
            </w:r>
            <w:r w:rsidR="00893C0E">
              <w:rPr>
                <w:rFonts w:asciiTheme="minorEastAsia" w:eastAsiaTheme="minorEastAsia" w:hAnsiTheme="minorEastAsia" w:cs="Generic8-Regular"/>
                <w:kern w:val="0"/>
                <w:szCs w:val="21"/>
              </w:rPr>
              <w:t>9</w:t>
            </w:r>
            <w:r w:rsidRPr="00B7565E">
              <w:rPr>
                <w:rFonts w:asciiTheme="minorEastAsia" w:eastAsiaTheme="minorEastAsia" w:hAnsiTheme="minorEastAsia" w:cs="Generic8-Regular"/>
                <w:kern w:val="0"/>
                <w:szCs w:val="21"/>
              </w:rPr>
              <w:t>%</w:t>
            </w:r>
          </w:p>
        </w:tc>
      </w:tr>
      <w:tr w:rsidR="008542F5" w:rsidRPr="00B7565E" w14:paraId="6F834077" w14:textId="77777777" w:rsidTr="00CB4F35">
        <w:tc>
          <w:tcPr>
            <w:tcW w:w="451" w:type="dxa"/>
            <w:vAlign w:val="center"/>
          </w:tcPr>
          <w:p w14:paraId="4700E2C0"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w:t>
            </w:r>
            <w:r w:rsidRPr="00B7565E">
              <w:rPr>
                <w:rFonts w:asciiTheme="minorEastAsia" w:eastAsiaTheme="minorEastAsia" w:hAnsiTheme="minorEastAsia" w:cs="Generic8-Regular"/>
                <w:kern w:val="0"/>
                <w:szCs w:val="21"/>
              </w:rPr>
              <w:t>5</w:t>
            </w:r>
          </w:p>
        </w:tc>
        <w:tc>
          <w:tcPr>
            <w:tcW w:w="4794" w:type="dxa"/>
            <w:vAlign w:val="center"/>
          </w:tcPr>
          <w:p w14:paraId="0807CAAD" w14:textId="77777777" w:rsid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愛媛県市町総合事務組合</w:t>
            </w:r>
          </w:p>
          <w:p w14:paraId="2DF70A0B"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(議会議員公務災害補償会計)</w:t>
            </w:r>
          </w:p>
        </w:tc>
        <w:tc>
          <w:tcPr>
            <w:tcW w:w="2486" w:type="dxa"/>
            <w:vAlign w:val="center"/>
          </w:tcPr>
          <w:p w14:paraId="79490E80"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02BE41C9"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57EE641B"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9.</w:t>
            </w:r>
            <w:r w:rsidR="00540A30" w:rsidRPr="00B7565E">
              <w:rPr>
                <w:rFonts w:asciiTheme="minorEastAsia" w:eastAsiaTheme="minorEastAsia" w:hAnsiTheme="minorEastAsia" w:cs="Generic8-Regular" w:hint="eastAsia"/>
                <w:kern w:val="0"/>
                <w:szCs w:val="21"/>
              </w:rPr>
              <w:t>4</w:t>
            </w:r>
            <w:r w:rsidRPr="00B7565E">
              <w:rPr>
                <w:rFonts w:asciiTheme="minorEastAsia" w:eastAsiaTheme="minorEastAsia" w:hAnsiTheme="minorEastAsia" w:cs="Generic8-Regular" w:hint="eastAsia"/>
                <w:kern w:val="0"/>
                <w:szCs w:val="21"/>
              </w:rPr>
              <w:t>%</w:t>
            </w:r>
          </w:p>
        </w:tc>
      </w:tr>
      <w:tr w:rsidR="008542F5" w:rsidRPr="00B7565E" w14:paraId="7CBB13C9" w14:textId="77777777" w:rsidTr="00CB4F35">
        <w:tc>
          <w:tcPr>
            <w:tcW w:w="451" w:type="dxa"/>
            <w:vAlign w:val="center"/>
          </w:tcPr>
          <w:p w14:paraId="194D1237"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w:t>
            </w:r>
            <w:r w:rsidRPr="00B7565E">
              <w:rPr>
                <w:rFonts w:asciiTheme="minorEastAsia" w:eastAsiaTheme="minorEastAsia" w:hAnsiTheme="minorEastAsia" w:cs="Generic8-Regular"/>
                <w:kern w:val="0"/>
                <w:szCs w:val="21"/>
              </w:rPr>
              <w:t>6</w:t>
            </w:r>
          </w:p>
        </w:tc>
        <w:tc>
          <w:tcPr>
            <w:tcW w:w="4794" w:type="dxa"/>
            <w:vAlign w:val="center"/>
          </w:tcPr>
          <w:p w14:paraId="3CC07A8F"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愛媛県市町総合事務組合(共通経費)</w:t>
            </w:r>
          </w:p>
        </w:tc>
        <w:tc>
          <w:tcPr>
            <w:tcW w:w="2486" w:type="dxa"/>
            <w:vAlign w:val="center"/>
          </w:tcPr>
          <w:p w14:paraId="3F2A8ABA"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5E18E60C"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7C3E4A73"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10.5%</w:t>
            </w:r>
          </w:p>
        </w:tc>
      </w:tr>
      <w:tr w:rsidR="008542F5" w:rsidRPr="00B7565E" w14:paraId="65DCEB06" w14:textId="77777777" w:rsidTr="00CB4F35">
        <w:tc>
          <w:tcPr>
            <w:tcW w:w="451" w:type="dxa"/>
            <w:vAlign w:val="center"/>
          </w:tcPr>
          <w:p w14:paraId="2FF30985"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w:t>
            </w:r>
            <w:r w:rsidRPr="00B7565E">
              <w:rPr>
                <w:rFonts w:asciiTheme="minorEastAsia" w:eastAsiaTheme="minorEastAsia" w:hAnsiTheme="minorEastAsia" w:cs="Generic8-Regular"/>
                <w:kern w:val="0"/>
                <w:szCs w:val="21"/>
              </w:rPr>
              <w:t>7</w:t>
            </w:r>
          </w:p>
        </w:tc>
        <w:tc>
          <w:tcPr>
            <w:tcW w:w="4794" w:type="dxa"/>
            <w:vAlign w:val="center"/>
          </w:tcPr>
          <w:p w14:paraId="19C104C4"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愛媛地方税滞納整理機構</w:t>
            </w:r>
          </w:p>
        </w:tc>
        <w:tc>
          <w:tcPr>
            <w:tcW w:w="2486" w:type="dxa"/>
            <w:vAlign w:val="center"/>
          </w:tcPr>
          <w:p w14:paraId="1CE097B1"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6F281586"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6FCEA6AB"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2.3%</w:t>
            </w:r>
          </w:p>
        </w:tc>
      </w:tr>
      <w:tr w:rsidR="008542F5" w:rsidRPr="00B7565E" w14:paraId="35FDFA76" w14:textId="77777777" w:rsidTr="00CB4F35">
        <w:tc>
          <w:tcPr>
            <w:tcW w:w="451" w:type="dxa"/>
            <w:vAlign w:val="center"/>
          </w:tcPr>
          <w:p w14:paraId="67313D96"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1</w:t>
            </w:r>
            <w:r w:rsidRPr="00B7565E">
              <w:rPr>
                <w:rFonts w:asciiTheme="minorEastAsia" w:eastAsiaTheme="minorEastAsia" w:hAnsiTheme="minorEastAsia" w:cs="Generic8-Regular"/>
                <w:kern w:val="0"/>
                <w:szCs w:val="21"/>
              </w:rPr>
              <w:t>8</w:t>
            </w:r>
          </w:p>
        </w:tc>
        <w:tc>
          <w:tcPr>
            <w:tcW w:w="4794" w:type="dxa"/>
            <w:vAlign w:val="center"/>
          </w:tcPr>
          <w:p w14:paraId="67149FB9"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愛媛県後期高齢者医療広域連合</w:t>
            </w:r>
          </w:p>
        </w:tc>
        <w:tc>
          <w:tcPr>
            <w:tcW w:w="2486" w:type="dxa"/>
            <w:vAlign w:val="center"/>
          </w:tcPr>
          <w:p w14:paraId="1D405C31" w14:textId="77777777" w:rsidR="008542F5" w:rsidRPr="00FE026F" w:rsidRDefault="008542F5" w:rsidP="004A0096">
            <w:pPr>
              <w:autoSpaceDE w:val="0"/>
              <w:autoSpaceDN w:val="0"/>
              <w:adjustRightInd w:val="0"/>
              <w:spacing w:line="276" w:lineRule="auto"/>
              <w:jc w:val="center"/>
              <w:rPr>
                <w:rFonts w:asciiTheme="minorEastAsia" w:eastAsiaTheme="minorEastAsia" w:hAnsiTheme="minorEastAsia" w:cs="Generic8-Regular"/>
                <w:kern w:val="0"/>
                <w:sz w:val="20"/>
                <w:szCs w:val="20"/>
              </w:rPr>
            </w:pPr>
            <w:r w:rsidRPr="00FE026F">
              <w:rPr>
                <w:rFonts w:asciiTheme="minorEastAsia" w:eastAsiaTheme="minorEastAsia" w:hAnsiTheme="minorEastAsia" w:cs="Generic8-Regular" w:hint="eastAsia"/>
                <w:kern w:val="0"/>
                <w:sz w:val="20"/>
                <w:szCs w:val="20"/>
              </w:rPr>
              <w:t>一部事務組合・広域連合</w:t>
            </w:r>
          </w:p>
        </w:tc>
        <w:tc>
          <w:tcPr>
            <w:tcW w:w="1346" w:type="dxa"/>
            <w:vAlign w:val="center"/>
          </w:tcPr>
          <w:p w14:paraId="491D916D" w14:textId="77777777" w:rsidR="008542F5" w:rsidRPr="00B7565E" w:rsidRDefault="008542F5"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hint="eastAsia"/>
                <w:kern w:val="0"/>
                <w:szCs w:val="21"/>
              </w:rPr>
              <w:t>比例連結</w:t>
            </w:r>
          </w:p>
        </w:tc>
        <w:tc>
          <w:tcPr>
            <w:tcW w:w="1205" w:type="dxa"/>
            <w:vAlign w:val="center"/>
          </w:tcPr>
          <w:p w14:paraId="0E60E355" w14:textId="77777777" w:rsidR="008542F5" w:rsidRPr="00B7565E" w:rsidRDefault="00540A30" w:rsidP="004A0096">
            <w:pPr>
              <w:autoSpaceDE w:val="0"/>
              <w:autoSpaceDN w:val="0"/>
              <w:adjustRightInd w:val="0"/>
              <w:spacing w:line="276" w:lineRule="auto"/>
              <w:jc w:val="center"/>
              <w:rPr>
                <w:rFonts w:asciiTheme="minorEastAsia" w:eastAsiaTheme="minorEastAsia" w:hAnsiTheme="minorEastAsia" w:cs="Generic8-Regular"/>
                <w:kern w:val="0"/>
                <w:szCs w:val="21"/>
              </w:rPr>
            </w:pPr>
            <w:r w:rsidRPr="00B7565E">
              <w:rPr>
                <w:rFonts w:asciiTheme="minorEastAsia" w:eastAsiaTheme="minorEastAsia" w:hAnsiTheme="minorEastAsia" w:cs="Generic8-Regular"/>
                <w:kern w:val="0"/>
                <w:szCs w:val="21"/>
              </w:rPr>
              <w:t>1.</w:t>
            </w:r>
            <w:r w:rsidRPr="00B7565E">
              <w:rPr>
                <w:rFonts w:asciiTheme="minorEastAsia" w:eastAsiaTheme="minorEastAsia" w:hAnsiTheme="minorEastAsia" w:cs="Generic8-Regular" w:hint="eastAsia"/>
                <w:kern w:val="0"/>
                <w:szCs w:val="21"/>
              </w:rPr>
              <w:t>5</w:t>
            </w:r>
            <w:r w:rsidRPr="00B7565E">
              <w:rPr>
                <w:rFonts w:asciiTheme="minorEastAsia" w:eastAsiaTheme="minorEastAsia" w:hAnsiTheme="minorEastAsia" w:cs="Generic8-Regular"/>
                <w:kern w:val="0"/>
                <w:szCs w:val="21"/>
              </w:rPr>
              <w:t>%</w:t>
            </w:r>
          </w:p>
        </w:tc>
      </w:tr>
    </w:tbl>
    <w:p w14:paraId="6B7E5EC0" w14:textId="77777777" w:rsidR="001A62E0" w:rsidRPr="00B7565E" w:rsidRDefault="008542F5" w:rsidP="00FE026F">
      <w:pPr>
        <w:adjustRightInd w:val="0"/>
        <w:spacing w:line="276" w:lineRule="auto"/>
        <w:ind w:firstLineChars="500" w:firstLine="105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※全体財務書類の連結対象団体（会計）に追加して上記の団体が含まれます。</w:t>
      </w:r>
    </w:p>
    <w:p w14:paraId="6A05DC71" w14:textId="77777777" w:rsidR="008542F5" w:rsidRPr="00B7565E" w:rsidRDefault="008542F5" w:rsidP="004A0096">
      <w:pPr>
        <w:widowControl/>
        <w:spacing w:line="276" w:lineRule="auto"/>
        <w:rPr>
          <w:rFonts w:asciiTheme="minorEastAsia" w:eastAsiaTheme="minorEastAsia" w:hAnsiTheme="minorEastAsia" w:cs="Generic8-Regular"/>
          <w:sz w:val="21"/>
          <w:szCs w:val="21"/>
          <w:lang w:eastAsia="ja-JP"/>
        </w:rPr>
      </w:pPr>
    </w:p>
    <w:p w14:paraId="7DE6BC14" w14:textId="77777777" w:rsidR="008542F5" w:rsidRPr="00B7565E" w:rsidRDefault="008542F5" w:rsidP="004A0096">
      <w:pPr>
        <w:adjustRightInd w:val="0"/>
        <w:spacing w:line="276" w:lineRule="auto"/>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連結方法は次の通りです。</w:t>
      </w:r>
    </w:p>
    <w:p w14:paraId="17CA5416" w14:textId="77777777" w:rsidR="00CB4F35" w:rsidRPr="00B7565E" w:rsidRDefault="008542F5" w:rsidP="004A0096">
      <w:pPr>
        <w:adjustRightInd w:val="0"/>
        <w:spacing w:line="276" w:lineRule="auto"/>
        <w:ind w:leftChars="102" w:left="598" w:hangingChars="178" w:hanging="374"/>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①　一部事務組合・広域連合は、各構成団体の経費負担割合等に基づき比例連結の対象としており</w:t>
      </w:r>
    </w:p>
    <w:p w14:paraId="48089D8B" w14:textId="77777777" w:rsidR="008542F5" w:rsidRPr="00B7565E" w:rsidRDefault="008542F5" w:rsidP="00CB4F35">
      <w:pPr>
        <w:adjustRightInd w:val="0"/>
        <w:spacing w:line="276" w:lineRule="auto"/>
        <w:ind w:leftChars="202" w:left="444"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ます。</w:t>
      </w:r>
    </w:p>
    <w:p w14:paraId="0D90B743" w14:textId="77777777" w:rsidR="001A62E0" w:rsidRPr="00B7565E" w:rsidRDefault="001A62E0" w:rsidP="00CB4F35">
      <w:pPr>
        <w:adjustRightInd w:val="0"/>
        <w:spacing w:line="276" w:lineRule="auto"/>
        <w:ind w:leftChars="202" w:left="444" w:firstLineChars="100" w:firstLine="210"/>
        <w:rPr>
          <w:rFonts w:asciiTheme="minorEastAsia" w:eastAsiaTheme="minorEastAsia" w:hAnsiTheme="minorEastAsia" w:cs="Generic8-Regular"/>
          <w:sz w:val="21"/>
          <w:szCs w:val="21"/>
          <w:lang w:eastAsia="ja-JP"/>
        </w:rPr>
      </w:pPr>
    </w:p>
    <w:p w14:paraId="03D3500C" w14:textId="77777777" w:rsidR="008542F5" w:rsidRPr="00B7565E" w:rsidRDefault="008542F5" w:rsidP="004A0096">
      <w:pPr>
        <w:adjustRightInd w:val="0"/>
        <w:spacing w:line="276" w:lineRule="auto"/>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 xml:space="preserve">　②　第三セクター等は、出資割合が50％超える団体について全部連結の対象としております。</w:t>
      </w:r>
    </w:p>
    <w:p w14:paraId="5CB29381" w14:textId="77777777" w:rsidR="00FE026F" w:rsidRDefault="00FE026F">
      <w:pPr>
        <w:rPr>
          <w:rFonts w:asciiTheme="minorEastAsia" w:eastAsiaTheme="minorEastAsia" w:hAnsiTheme="minorEastAsia" w:cs="Generic8-Regular"/>
          <w:sz w:val="21"/>
          <w:szCs w:val="21"/>
          <w:lang w:eastAsia="ja-JP"/>
        </w:rPr>
      </w:pPr>
      <w:r>
        <w:rPr>
          <w:rFonts w:asciiTheme="minorEastAsia" w:eastAsiaTheme="minorEastAsia" w:hAnsiTheme="minorEastAsia" w:cs="Generic8-Regular"/>
          <w:sz w:val="21"/>
          <w:szCs w:val="21"/>
          <w:lang w:eastAsia="ja-JP"/>
        </w:rPr>
        <w:br w:type="page"/>
      </w:r>
    </w:p>
    <w:p w14:paraId="49D1B014" w14:textId="77777777" w:rsidR="00CB4F35" w:rsidRPr="00B7565E" w:rsidRDefault="00CB4F35">
      <w:pPr>
        <w:rPr>
          <w:rFonts w:asciiTheme="minorEastAsia" w:eastAsiaTheme="minorEastAsia" w:hAnsiTheme="minorEastAsia" w:cs="Generic8-Regular"/>
          <w:sz w:val="21"/>
          <w:szCs w:val="21"/>
          <w:lang w:eastAsia="ja-JP"/>
        </w:rPr>
      </w:pPr>
    </w:p>
    <w:p w14:paraId="0C5CBE8B" w14:textId="77777777" w:rsidR="008542F5" w:rsidRPr="00B7565E" w:rsidRDefault="008542F5" w:rsidP="004A0096">
      <w:pPr>
        <w:widowControl/>
        <w:spacing w:line="276" w:lineRule="auto"/>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⑵　出納整理期間</w:t>
      </w:r>
    </w:p>
    <w:p w14:paraId="5D0694B7" w14:textId="77777777" w:rsidR="008542F5" w:rsidRPr="00B7565E" w:rsidRDefault="008542F5" w:rsidP="004A0096">
      <w:pPr>
        <w:adjustRightInd w:val="0"/>
        <w:spacing w:line="276" w:lineRule="auto"/>
        <w:ind w:leftChars="100" w:left="220" w:firstLineChars="100" w:firstLine="210"/>
        <w:rPr>
          <w:rFonts w:asciiTheme="minorEastAsia" w:eastAsiaTheme="minorEastAsia" w:hAnsiTheme="minorEastAsia" w:cs="Generic8-Regular"/>
          <w:sz w:val="21"/>
          <w:szCs w:val="21"/>
          <w:lang w:eastAsia="ja-JP"/>
        </w:rPr>
      </w:pPr>
      <w:r w:rsidRPr="00B7565E">
        <w:rPr>
          <w:rFonts w:asciiTheme="minorEastAsia" w:eastAsiaTheme="minorEastAsia" w:hAnsiTheme="minorEastAsia" w:cs="Generic8-Regular" w:hint="eastAsia"/>
          <w:sz w:val="21"/>
          <w:szCs w:val="21"/>
          <w:lang w:eastAsia="ja-JP"/>
        </w:rPr>
        <w:t>地方自治法第235条の5に基づき、出納整理期間を設けられている団体（会計）においては、出納整理期間における現金の受払い等を終了した後の計数をもって会計年度末の計数としています。</w:t>
      </w:r>
    </w:p>
    <w:p w14:paraId="60840F7D" w14:textId="77777777" w:rsidR="00FE026F" w:rsidRPr="00C8747B" w:rsidRDefault="008542F5" w:rsidP="00FE026F">
      <w:pPr>
        <w:adjustRightInd w:val="0"/>
        <w:spacing w:line="276" w:lineRule="auto"/>
        <w:ind w:leftChars="100" w:left="220" w:firstLineChars="100" w:firstLine="210"/>
        <w:rPr>
          <w:rFonts w:asciiTheme="minorEastAsia" w:eastAsiaTheme="minorEastAsia" w:hAnsiTheme="minorEastAsia" w:cs="Generic8-Regular"/>
          <w:sz w:val="21"/>
          <w:szCs w:val="21"/>
          <w:lang w:eastAsia="ja-JP"/>
        </w:rPr>
      </w:pPr>
      <w:r w:rsidRPr="00C8747B">
        <w:rPr>
          <w:rFonts w:asciiTheme="minorEastAsia" w:eastAsiaTheme="minorEastAsia" w:hAnsiTheme="minorEastAsia" w:cs="Generic8-Regular" w:hint="eastAsia"/>
          <w:sz w:val="21"/>
          <w:szCs w:val="21"/>
          <w:lang w:eastAsia="ja-JP"/>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4553148A" w14:textId="77777777" w:rsidR="00FE026F" w:rsidRPr="00C8747B" w:rsidRDefault="00FE026F" w:rsidP="00FE026F">
      <w:pPr>
        <w:adjustRightInd w:val="0"/>
        <w:spacing w:line="276" w:lineRule="auto"/>
        <w:rPr>
          <w:rFonts w:asciiTheme="minorEastAsia" w:eastAsiaTheme="minorEastAsia" w:hAnsiTheme="minorEastAsia" w:cs="Generic8-Regular"/>
          <w:sz w:val="21"/>
          <w:szCs w:val="21"/>
          <w:lang w:eastAsia="ja-JP"/>
        </w:rPr>
      </w:pPr>
    </w:p>
    <w:p w14:paraId="1F47BBB7" w14:textId="77777777" w:rsidR="008542F5" w:rsidRPr="00C8747B" w:rsidRDefault="008542F5" w:rsidP="00FE026F">
      <w:pPr>
        <w:adjustRightInd w:val="0"/>
        <w:spacing w:line="276" w:lineRule="auto"/>
        <w:rPr>
          <w:rFonts w:asciiTheme="minorEastAsia" w:eastAsiaTheme="minorEastAsia" w:hAnsiTheme="minorEastAsia" w:cs="Generic8-Regular"/>
          <w:sz w:val="21"/>
          <w:szCs w:val="21"/>
          <w:lang w:eastAsia="ja-JP"/>
        </w:rPr>
      </w:pPr>
      <w:r w:rsidRPr="00C8747B">
        <w:rPr>
          <w:rFonts w:asciiTheme="minorEastAsia" w:eastAsiaTheme="minorEastAsia" w:hAnsiTheme="minorEastAsia" w:cs="Generic8-Regular" w:hint="eastAsia"/>
          <w:sz w:val="21"/>
          <w:szCs w:val="21"/>
          <w:lang w:eastAsia="ja-JP"/>
        </w:rPr>
        <w:t>⑶　売却可能資産の範囲及び内訳は、次のとおりです。</w:t>
      </w:r>
    </w:p>
    <w:p w14:paraId="1DF91D32" w14:textId="77777777" w:rsidR="00BE12CD" w:rsidRPr="00C8747B" w:rsidRDefault="00BE12CD" w:rsidP="00BE12CD">
      <w:pPr>
        <w:pStyle w:val="a3"/>
        <w:tabs>
          <w:tab w:val="left" w:pos="731"/>
        </w:tabs>
        <w:spacing w:before="0"/>
        <w:ind w:left="308"/>
        <w:rPr>
          <w:rFonts w:asciiTheme="minorEastAsia" w:eastAsiaTheme="minorEastAsia" w:hAnsiTheme="minorEastAsia"/>
          <w:lang w:eastAsia="ja-JP"/>
        </w:rPr>
      </w:pPr>
      <w:r w:rsidRPr="00C8747B">
        <w:rPr>
          <w:rFonts w:asciiTheme="minorEastAsia" w:eastAsiaTheme="minorEastAsia" w:hAnsiTheme="minorEastAsia"/>
          <w:lang w:eastAsia="ja-JP"/>
        </w:rPr>
        <w:t>ア</w:t>
      </w:r>
      <w:r w:rsidRPr="00C8747B">
        <w:rPr>
          <w:rFonts w:asciiTheme="minorEastAsia" w:eastAsiaTheme="minorEastAsia" w:hAnsiTheme="minorEastAsia" w:hint="eastAsia"/>
          <w:lang w:eastAsia="ja-JP"/>
        </w:rPr>
        <w:t xml:space="preserve">　</w:t>
      </w:r>
      <w:r w:rsidRPr="00C8747B">
        <w:rPr>
          <w:rFonts w:asciiTheme="minorEastAsia" w:eastAsiaTheme="minorEastAsia" w:hAnsiTheme="minorEastAsia"/>
          <w:lang w:eastAsia="ja-JP"/>
        </w:rPr>
        <w:t>範囲</w:t>
      </w:r>
    </w:p>
    <w:p w14:paraId="424C74FC" w14:textId="570A6DBB" w:rsidR="00BE12CD" w:rsidRPr="00C8747B" w:rsidRDefault="00591686" w:rsidP="00C8747B">
      <w:pPr>
        <w:widowControl/>
        <w:ind w:leftChars="386" w:left="849" w:firstLineChars="100" w:firstLine="220"/>
        <w:rPr>
          <w:rFonts w:asciiTheme="minorEastAsia" w:eastAsiaTheme="minorEastAsia" w:hAnsiTheme="minorEastAsia" w:cs="ＭＳ Ｐゴシック" w:hint="eastAsia"/>
          <w:color w:val="000000"/>
          <w:szCs w:val="21"/>
          <w:lang w:eastAsia="ja-JP"/>
        </w:rPr>
      </w:pPr>
      <w:r w:rsidRPr="00C8747B">
        <w:rPr>
          <w:rFonts w:asciiTheme="minorEastAsia" w:eastAsiaTheme="minorEastAsia" w:hAnsiTheme="minorEastAsia" w:cs="ＭＳ Ｐゴシック" w:hint="eastAsia"/>
          <w:color w:val="000000"/>
          <w:szCs w:val="21"/>
          <w:lang w:eastAsia="ja-JP"/>
        </w:rPr>
        <w:t>現に公用もしくは公共用に供されていない公有財産（一時的に賃貸借している場合を含む）、売却が既に決定している、または、近い将来売却予定されていると判断される普通財産のうち活用が図られていない公共資産。</w:t>
      </w:r>
    </w:p>
    <w:p w14:paraId="0A30CFB3" w14:textId="77777777" w:rsidR="00BE12CD" w:rsidRPr="00C8747B" w:rsidRDefault="00BE12CD" w:rsidP="00BE12CD">
      <w:pPr>
        <w:pStyle w:val="a3"/>
        <w:tabs>
          <w:tab w:val="left" w:pos="1149"/>
        </w:tabs>
        <w:spacing w:before="19" w:line="314" w:lineRule="auto"/>
        <w:ind w:left="426" w:right="7232" w:firstLine="210"/>
        <w:rPr>
          <w:rFonts w:asciiTheme="minorEastAsia" w:eastAsiaTheme="minorEastAsia" w:hAnsiTheme="minorEastAsia"/>
          <w:lang w:eastAsia="ja-JP"/>
        </w:rPr>
      </w:pPr>
    </w:p>
    <w:p w14:paraId="0D9CCBF0" w14:textId="77777777" w:rsidR="008E3178" w:rsidRPr="00C8747B" w:rsidRDefault="008E3178" w:rsidP="008E3178">
      <w:pPr>
        <w:pStyle w:val="a3"/>
        <w:numPr>
          <w:ilvl w:val="0"/>
          <w:numId w:val="3"/>
        </w:numPr>
        <w:spacing w:before="19" w:line="314" w:lineRule="auto"/>
        <w:rPr>
          <w:rFonts w:asciiTheme="minorEastAsia" w:eastAsiaTheme="minorEastAsia" w:hAnsiTheme="minorEastAsia"/>
          <w:lang w:eastAsia="ja-JP"/>
        </w:rPr>
      </w:pPr>
      <w:r w:rsidRPr="00C8747B">
        <w:rPr>
          <w:rFonts w:asciiTheme="minorEastAsia" w:eastAsiaTheme="minorEastAsia" w:hAnsiTheme="minorEastAsia"/>
          <w:lang w:eastAsia="ja-JP"/>
        </w:rPr>
        <w:t>内訳</w:t>
      </w:r>
    </w:p>
    <w:p w14:paraId="53487BB8" w14:textId="73A18C5C" w:rsidR="008E3178" w:rsidRPr="00C8747B" w:rsidRDefault="008E3178" w:rsidP="008E3178">
      <w:pPr>
        <w:pStyle w:val="a3"/>
        <w:spacing w:before="19" w:line="314" w:lineRule="auto"/>
        <w:ind w:leftChars="500" w:left="1100"/>
        <w:rPr>
          <w:rFonts w:asciiTheme="minorEastAsia" w:eastAsiaTheme="minorEastAsia" w:hAnsiTheme="minorEastAsia"/>
          <w:u w:val="single"/>
          <w:lang w:eastAsia="ja-JP"/>
        </w:rPr>
      </w:pPr>
      <w:r w:rsidRPr="00C8747B">
        <w:rPr>
          <w:rFonts w:asciiTheme="minorEastAsia" w:eastAsiaTheme="minorEastAsia" w:hAnsiTheme="minorEastAsia" w:hint="eastAsia"/>
          <w:u w:val="single"/>
          <w:lang w:eastAsia="ja-JP"/>
        </w:rPr>
        <w:t xml:space="preserve">事業用資産　　　</w:t>
      </w:r>
      <w:r w:rsidR="00A84025" w:rsidRPr="00C8747B">
        <w:rPr>
          <w:rFonts w:asciiTheme="minorEastAsia" w:eastAsiaTheme="minorEastAsia" w:hAnsiTheme="minorEastAsia" w:hint="eastAsia"/>
          <w:u w:val="single"/>
          <w:lang w:eastAsia="ja-JP"/>
        </w:rPr>
        <w:t>552</w:t>
      </w:r>
      <w:r w:rsidRPr="00C8747B">
        <w:rPr>
          <w:rFonts w:asciiTheme="minorEastAsia" w:eastAsiaTheme="minorEastAsia" w:hAnsiTheme="minorEastAsia"/>
          <w:u w:val="single"/>
          <w:lang w:eastAsia="ja-JP"/>
        </w:rPr>
        <w:t>,</w:t>
      </w:r>
      <w:r w:rsidR="00A84025" w:rsidRPr="00C8747B">
        <w:rPr>
          <w:rFonts w:asciiTheme="minorEastAsia" w:eastAsiaTheme="minorEastAsia" w:hAnsiTheme="minorEastAsia" w:hint="eastAsia"/>
          <w:u w:val="single"/>
          <w:lang w:eastAsia="ja-JP"/>
        </w:rPr>
        <w:t>539</w:t>
      </w:r>
      <w:r w:rsidRPr="00C8747B">
        <w:rPr>
          <w:rFonts w:asciiTheme="minorEastAsia" w:eastAsiaTheme="minorEastAsia" w:hAnsiTheme="minorEastAsia" w:hint="eastAsia"/>
          <w:u w:val="single"/>
          <w:lang w:eastAsia="ja-JP"/>
        </w:rPr>
        <w:t>千円（1</w:t>
      </w:r>
      <w:r w:rsidRPr="00C8747B">
        <w:rPr>
          <w:rFonts w:asciiTheme="minorEastAsia" w:eastAsiaTheme="minorEastAsia" w:hAnsiTheme="minorEastAsia"/>
          <w:u w:val="single"/>
          <w:lang w:eastAsia="ja-JP"/>
        </w:rPr>
        <w:t>,09</w:t>
      </w:r>
      <w:r w:rsidR="00C8747B">
        <w:rPr>
          <w:rFonts w:asciiTheme="minorEastAsia" w:eastAsiaTheme="minorEastAsia" w:hAnsiTheme="minorEastAsia" w:hint="eastAsia"/>
          <w:u w:val="single"/>
          <w:lang w:eastAsia="ja-JP"/>
        </w:rPr>
        <w:t>2</w:t>
      </w:r>
      <w:r w:rsidRPr="00C8747B">
        <w:rPr>
          <w:rFonts w:asciiTheme="minorEastAsia" w:eastAsiaTheme="minorEastAsia" w:hAnsiTheme="minorEastAsia"/>
          <w:u w:val="single"/>
          <w:lang w:eastAsia="ja-JP"/>
        </w:rPr>
        <w:t>,</w:t>
      </w:r>
      <w:r w:rsidR="00C8747B">
        <w:rPr>
          <w:rFonts w:asciiTheme="minorEastAsia" w:eastAsiaTheme="minorEastAsia" w:hAnsiTheme="minorEastAsia" w:hint="eastAsia"/>
          <w:u w:val="single"/>
          <w:lang w:eastAsia="ja-JP"/>
        </w:rPr>
        <w:t>061</w:t>
      </w:r>
      <w:r w:rsidRPr="00C8747B">
        <w:rPr>
          <w:rFonts w:asciiTheme="minorEastAsia" w:eastAsiaTheme="minorEastAsia" w:hAnsiTheme="minorEastAsia" w:hint="eastAsia"/>
          <w:u w:val="single"/>
          <w:lang w:eastAsia="ja-JP"/>
        </w:rPr>
        <w:t>千円）</w:t>
      </w:r>
    </w:p>
    <w:p w14:paraId="1EBF3144" w14:textId="6E846A93" w:rsidR="008E3178" w:rsidRPr="00C8747B" w:rsidRDefault="008E3178" w:rsidP="008E3178">
      <w:pPr>
        <w:pStyle w:val="a3"/>
        <w:spacing w:before="19" w:line="314" w:lineRule="auto"/>
        <w:ind w:leftChars="500" w:left="1100"/>
        <w:rPr>
          <w:rFonts w:asciiTheme="minorEastAsia" w:eastAsiaTheme="minorEastAsia" w:hAnsiTheme="minorEastAsia"/>
          <w:lang w:eastAsia="ja-JP"/>
        </w:rPr>
      </w:pPr>
      <w:r w:rsidRPr="00C8747B">
        <w:rPr>
          <w:rFonts w:asciiTheme="minorEastAsia" w:eastAsiaTheme="minorEastAsia" w:hAnsiTheme="minorEastAsia" w:hint="eastAsia"/>
          <w:lang w:eastAsia="ja-JP"/>
        </w:rPr>
        <w:t xml:space="preserve">土地　　　　　　</w:t>
      </w:r>
      <w:r w:rsidR="00A84025" w:rsidRPr="00C8747B">
        <w:rPr>
          <w:rFonts w:asciiTheme="minorEastAsia" w:eastAsiaTheme="minorEastAsia" w:hAnsiTheme="minorEastAsia"/>
          <w:lang w:eastAsia="ja-JP"/>
        </w:rPr>
        <w:t>552</w:t>
      </w:r>
      <w:r w:rsidRPr="00C8747B">
        <w:rPr>
          <w:rFonts w:asciiTheme="minorEastAsia" w:eastAsiaTheme="minorEastAsia" w:hAnsiTheme="minorEastAsia"/>
          <w:lang w:eastAsia="ja-JP"/>
        </w:rPr>
        <w:t>,</w:t>
      </w:r>
      <w:r w:rsidR="00A84025" w:rsidRPr="00C8747B">
        <w:rPr>
          <w:rFonts w:asciiTheme="minorEastAsia" w:eastAsiaTheme="minorEastAsia" w:hAnsiTheme="minorEastAsia"/>
          <w:lang w:eastAsia="ja-JP"/>
        </w:rPr>
        <w:t>539</w:t>
      </w:r>
      <w:r w:rsidRPr="00C8747B">
        <w:rPr>
          <w:rFonts w:asciiTheme="minorEastAsia" w:eastAsiaTheme="minorEastAsia" w:hAnsiTheme="minorEastAsia" w:hint="eastAsia"/>
          <w:lang w:eastAsia="ja-JP"/>
        </w:rPr>
        <w:t>千円（</w:t>
      </w:r>
      <w:r w:rsidRPr="00C8747B">
        <w:rPr>
          <w:rFonts w:asciiTheme="minorEastAsia" w:eastAsiaTheme="minorEastAsia" w:hAnsiTheme="minorEastAsia"/>
          <w:lang w:eastAsia="ja-JP"/>
        </w:rPr>
        <w:t>1,09</w:t>
      </w:r>
      <w:r w:rsidR="00C8747B">
        <w:rPr>
          <w:rFonts w:asciiTheme="minorEastAsia" w:eastAsiaTheme="minorEastAsia" w:hAnsiTheme="minorEastAsia" w:hint="eastAsia"/>
          <w:lang w:eastAsia="ja-JP"/>
        </w:rPr>
        <w:t>2</w:t>
      </w:r>
      <w:r w:rsidRPr="00C8747B">
        <w:rPr>
          <w:rFonts w:asciiTheme="minorEastAsia" w:eastAsiaTheme="minorEastAsia" w:hAnsiTheme="minorEastAsia"/>
          <w:lang w:eastAsia="ja-JP"/>
        </w:rPr>
        <w:t>,</w:t>
      </w:r>
      <w:r w:rsidR="00C8747B">
        <w:rPr>
          <w:rFonts w:asciiTheme="minorEastAsia" w:eastAsiaTheme="minorEastAsia" w:hAnsiTheme="minorEastAsia" w:hint="eastAsia"/>
          <w:lang w:eastAsia="ja-JP"/>
        </w:rPr>
        <w:t>061</w:t>
      </w:r>
      <w:r w:rsidRPr="00C8747B">
        <w:rPr>
          <w:rFonts w:asciiTheme="minorEastAsia" w:eastAsiaTheme="minorEastAsia" w:hAnsiTheme="minorEastAsia" w:hint="eastAsia"/>
          <w:lang w:eastAsia="ja-JP"/>
        </w:rPr>
        <w:t>千円）</w:t>
      </w:r>
    </w:p>
    <w:p w14:paraId="27D1B501" w14:textId="77777777" w:rsidR="008E3178" w:rsidRPr="00C8747B" w:rsidRDefault="008E3178" w:rsidP="008E3178">
      <w:pPr>
        <w:pStyle w:val="a3"/>
        <w:spacing w:before="19" w:line="314" w:lineRule="auto"/>
        <w:rPr>
          <w:rFonts w:asciiTheme="minorEastAsia" w:eastAsiaTheme="minorEastAsia" w:hAnsiTheme="minorEastAsia"/>
          <w:lang w:eastAsia="ja-JP"/>
        </w:rPr>
      </w:pPr>
    </w:p>
    <w:p w14:paraId="33199CCA" w14:textId="1DE1A727" w:rsidR="008E3178" w:rsidRPr="00C8747B" w:rsidRDefault="00A84025" w:rsidP="008E3178">
      <w:pPr>
        <w:pStyle w:val="a3"/>
        <w:spacing w:before="19" w:line="314" w:lineRule="auto"/>
        <w:ind w:leftChars="600" w:left="1320"/>
        <w:rPr>
          <w:rFonts w:asciiTheme="minorEastAsia" w:eastAsiaTheme="minorEastAsia" w:hAnsiTheme="minorEastAsia"/>
          <w:lang w:eastAsia="ja-JP"/>
        </w:rPr>
      </w:pPr>
      <w:r w:rsidRPr="00C8747B">
        <w:rPr>
          <w:rFonts w:asciiTheme="minorEastAsia" w:eastAsiaTheme="minorEastAsia" w:hAnsiTheme="minorEastAsia" w:hint="eastAsia"/>
          <w:lang w:eastAsia="ja-JP"/>
        </w:rPr>
        <w:t>令和</w:t>
      </w:r>
      <w:r w:rsidRPr="00C8747B">
        <w:rPr>
          <w:rFonts w:asciiTheme="minorEastAsia" w:eastAsiaTheme="minorEastAsia" w:hAnsiTheme="minorEastAsia"/>
          <w:lang w:eastAsia="ja-JP"/>
        </w:rPr>
        <w:t>2</w:t>
      </w:r>
      <w:r w:rsidR="008E3178" w:rsidRPr="00C8747B">
        <w:rPr>
          <w:rFonts w:asciiTheme="minorEastAsia" w:eastAsiaTheme="minorEastAsia" w:hAnsiTheme="minorEastAsia" w:hint="eastAsia"/>
          <w:lang w:eastAsia="ja-JP"/>
        </w:rPr>
        <w:t>年3月3</w:t>
      </w:r>
      <w:r w:rsidR="008E3178" w:rsidRPr="00C8747B">
        <w:rPr>
          <w:rFonts w:asciiTheme="minorEastAsia" w:eastAsiaTheme="minorEastAsia" w:hAnsiTheme="minorEastAsia"/>
          <w:lang w:eastAsia="ja-JP"/>
        </w:rPr>
        <w:t>1</w:t>
      </w:r>
      <w:r w:rsidR="008E3178" w:rsidRPr="00C8747B">
        <w:rPr>
          <w:rFonts w:asciiTheme="minorEastAsia" w:eastAsiaTheme="minorEastAsia" w:hAnsiTheme="minorEastAsia" w:hint="eastAsia"/>
          <w:lang w:eastAsia="ja-JP"/>
        </w:rPr>
        <w:t>日時点における売却可能価額を記載しています。</w:t>
      </w:r>
    </w:p>
    <w:p w14:paraId="78A0B869" w14:textId="3D83C78D" w:rsidR="008E3178" w:rsidRPr="00C8747B" w:rsidRDefault="008E3178" w:rsidP="008E3178">
      <w:pPr>
        <w:pStyle w:val="a3"/>
        <w:spacing w:before="19" w:line="314" w:lineRule="auto"/>
        <w:ind w:leftChars="600" w:left="1320"/>
        <w:rPr>
          <w:rFonts w:asciiTheme="minorEastAsia" w:eastAsiaTheme="minorEastAsia" w:hAnsiTheme="minorEastAsia"/>
          <w:lang w:eastAsia="ja-JP"/>
        </w:rPr>
      </w:pPr>
      <w:r w:rsidRPr="00C8747B">
        <w:rPr>
          <w:rFonts w:asciiTheme="minorEastAsia" w:eastAsiaTheme="minorEastAsia" w:hAnsiTheme="minorEastAsia" w:hint="eastAsia"/>
          <w:lang w:eastAsia="ja-JP"/>
        </w:rPr>
        <w:t>上記（1</w:t>
      </w:r>
      <w:r w:rsidRPr="00C8747B">
        <w:rPr>
          <w:rFonts w:asciiTheme="minorEastAsia" w:eastAsiaTheme="minorEastAsia" w:hAnsiTheme="minorEastAsia"/>
          <w:lang w:eastAsia="ja-JP"/>
        </w:rPr>
        <w:t>,09</w:t>
      </w:r>
      <w:r w:rsidR="00C8747B">
        <w:rPr>
          <w:rFonts w:asciiTheme="minorEastAsia" w:eastAsiaTheme="minorEastAsia" w:hAnsiTheme="minorEastAsia" w:hint="eastAsia"/>
          <w:lang w:eastAsia="ja-JP"/>
        </w:rPr>
        <w:t>2</w:t>
      </w:r>
      <w:r w:rsidRPr="00C8747B">
        <w:rPr>
          <w:rFonts w:asciiTheme="minorEastAsia" w:eastAsiaTheme="minorEastAsia" w:hAnsiTheme="minorEastAsia"/>
          <w:lang w:eastAsia="ja-JP"/>
        </w:rPr>
        <w:t>,</w:t>
      </w:r>
      <w:r w:rsidR="00C8747B">
        <w:rPr>
          <w:rFonts w:asciiTheme="minorEastAsia" w:eastAsiaTheme="minorEastAsia" w:hAnsiTheme="minorEastAsia" w:hint="eastAsia"/>
          <w:lang w:eastAsia="ja-JP"/>
        </w:rPr>
        <w:t>061</w:t>
      </w:r>
      <w:r w:rsidRPr="00C8747B">
        <w:rPr>
          <w:rFonts w:asciiTheme="minorEastAsia" w:eastAsiaTheme="minorEastAsia" w:hAnsiTheme="minorEastAsia" w:hint="eastAsia"/>
          <w:lang w:eastAsia="ja-JP"/>
        </w:rPr>
        <w:t>千円）は貸借対照表における簿価を記載しています。</w:t>
      </w:r>
    </w:p>
    <w:p w14:paraId="48CF9BD7" w14:textId="77777777" w:rsidR="00BE12CD" w:rsidRPr="00C8747B" w:rsidRDefault="00BE12CD" w:rsidP="00BE12CD">
      <w:pPr>
        <w:pStyle w:val="a3"/>
        <w:tabs>
          <w:tab w:val="left" w:pos="1149"/>
        </w:tabs>
        <w:spacing w:before="19" w:line="314" w:lineRule="auto"/>
        <w:ind w:left="567" w:right="7232" w:firstLine="210"/>
        <w:rPr>
          <w:rFonts w:asciiTheme="minorEastAsia" w:eastAsiaTheme="minorEastAsia" w:hAnsiTheme="minorEastAsia"/>
          <w:color w:val="FF0000"/>
          <w:lang w:eastAsia="ja-JP"/>
        </w:rPr>
      </w:pPr>
    </w:p>
    <w:p w14:paraId="5F9A5F25" w14:textId="77777777" w:rsidR="008542F5" w:rsidRPr="00B7565E" w:rsidRDefault="008542F5" w:rsidP="00BE12CD">
      <w:pPr>
        <w:adjustRightInd w:val="0"/>
        <w:spacing w:line="276" w:lineRule="auto"/>
        <w:ind w:firstLineChars="200" w:firstLine="420"/>
        <w:rPr>
          <w:rFonts w:asciiTheme="minorEastAsia" w:eastAsiaTheme="minorEastAsia" w:hAnsiTheme="minorEastAsia"/>
          <w:sz w:val="21"/>
          <w:szCs w:val="21"/>
          <w:lang w:eastAsia="ja-JP"/>
        </w:rPr>
      </w:pPr>
    </w:p>
    <w:sectPr w:rsidR="008542F5" w:rsidRPr="00B7565E" w:rsidSect="008E3178">
      <w:footerReference w:type="default" r:id="rId8"/>
      <w:pgSz w:w="11910" w:h="16840"/>
      <w:pgMar w:top="1582" w:right="958" w:bottom="1457" w:left="981" w:header="0" w:footer="12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F8383" w14:textId="77777777" w:rsidR="008627F6" w:rsidRDefault="008627F6">
      <w:r>
        <w:separator/>
      </w:r>
    </w:p>
  </w:endnote>
  <w:endnote w:type="continuationSeparator" w:id="0">
    <w:p w14:paraId="3400B86D" w14:textId="77777777" w:rsidR="008627F6" w:rsidRDefault="0086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neric7-Regular">
    <w:altName w:val="Arial Unicode MS"/>
    <w:panose1 w:val="00000000000000000000"/>
    <w:charset w:val="80"/>
    <w:family w:val="auto"/>
    <w:notTrueType/>
    <w:pitch w:val="default"/>
    <w:sig w:usb0="00000001" w:usb1="08070000" w:usb2="00000010" w:usb3="00000000" w:csb0="00020000" w:csb1="00000000"/>
  </w:font>
  <w:font w:name="Generic8-Regular">
    <w:altName w:val="Arial Unicode MS"/>
    <w:panose1 w:val="00000000000000000000"/>
    <w:charset w:val="80"/>
    <w:family w:val="auto"/>
    <w:notTrueType/>
    <w:pitch w:val="default"/>
    <w:sig w:usb0="00000001" w:usb1="08070000" w:usb2="00000010" w:usb3="00000000" w:csb0="00020000"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Generic6-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114338"/>
      <w:docPartObj>
        <w:docPartGallery w:val="Page Numbers (Bottom of Page)"/>
        <w:docPartUnique/>
      </w:docPartObj>
    </w:sdtPr>
    <w:sdtEndPr/>
    <w:sdtContent>
      <w:p w14:paraId="71F2CFD5" w14:textId="77777777" w:rsidR="00C67075" w:rsidRDefault="00C67075">
        <w:pPr>
          <w:pStyle w:val="a8"/>
          <w:jc w:val="center"/>
        </w:pPr>
        <w:r>
          <w:fldChar w:fldCharType="begin"/>
        </w:r>
        <w:r>
          <w:instrText>PAGE   \* MERGEFORMAT</w:instrText>
        </w:r>
        <w:r>
          <w:fldChar w:fldCharType="separate"/>
        </w:r>
        <w:r>
          <w:rPr>
            <w:lang w:val="ja-JP" w:eastAsia="ja-JP"/>
          </w:rPr>
          <w:t>2</w:t>
        </w:r>
        <w:r>
          <w:fldChar w:fldCharType="end"/>
        </w:r>
      </w:p>
    </w:sdtContent>
  </w:sdt>
  <w:p w14:paraId="0B1C1AB0" w14:textId="77777777" w:rsidR="00617B40" w:rsidRDefault="00617B40">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E9DEF" w14:textId="77777777" w:rsidR="008627F6" w:rsidRDefault="008627F6">
      <w:r>
        <w:separator/>
      </w:r>
    </w:p>
  </w:footnote>
  <w:footnote w:type="continuationSeparator" w:id="0">
    <w:p w14:paraId="7579C35E" w14:textId="77777777" w:rsidR="008627F6" w:rsidRDefault="00862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64399"/>
    <w:multiLevelType w:val="hybridMultilevel"/>
    <w:tmpl w:val="6B24D10A"/>
    <w:lvl w:ilvl="0" w:tplc="93FCBA60">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54BA1AA8"/>
    <w:multiLevelType w:val="hybridMultilevel"/>
    <w:tmpl w:val="91525EA6"/>
    <w:lvl w:ilvl="0" w:tplc="078AA6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82D09C4"/>
    <w:multiLevelType w:val="hybridMultilevel"/>
    <w:tmpl w:val="A0B82102"/>
    <w:lvl w:ilvl="0" w:tplc="C082CABA">
      <w:start w:val="2"/>
      <w:numFmt w:val="decimal"/>
      <w:lvlText w:val="%1"/>
      <w:lvlJc w:val="left"/>
      <w:pPr>
        <w:ind w:left="434" w:hanging="317"/>
        <w:jc w:val="left"/>
      </w:pPr>
      <w:rPr>
        <w:rFonts w:ascii="ＭＳ ゴシック" w:eastAsia="ＭＳ ゴシック" w:hAnsi="ＭＳ ゴシック" w:cs="ＭＳ ゴシック" w:hint="default"/>
        <w:w w:val="100"/>
        <w:sz w:val="21"/>
        <w:szCs w:val="21"/>
      </w:rPr>
    </w:lvl>
    <w:lvl w:ilvl="1" w:tplc="E7CAB536">
      <w:numFmt w:val="bullet"/>
      <w:lvlText w:val="•"/>
      <w:lvlJc w:val="left"/>
      <w:pPr>
        <w:ind w:left="1404" w:hanging="317"/>
      </w:pPr>
      <w:rPr>
        <w:rFonts w:hint="default"/>
      </w:rPr>
    </w:lvl>
    <w:lvl w:ilvl="2" w:tplc="6B645848">
      <w:numFmt w:val="bullet"/>
      <w:lvlText w:val="•"/>
      <w:lvlJc w:val="left"/>
      <w:pPr>
        <w:ind w:left="2369" w:hanging="317"/>
      </w:pPr>
      <w:rPr>
        <w:rFonts w:hint="default"/>
      </w:rPr>
    </w:lvl>
    <w:lvl w:ilvl="3" w:tplc="45EE4CC6">
      <w:numFmt w:val="bullet"/>
      <w:lvlText w:val="•"/>
      <w:lvlJc w:val="left"/>
      <w:pPr>
        <w:ind w:left="3333" w:hanging="317"/>
      </w:pPr>
      <w:rPr>
        <w:rFonts w:hint="default"/>
      </w:rPr>
    </w:lvl>
    <w:lvl w:ilvl="4" w:tplc="DB46C0B8">
      <w:numFmt w:val="bullet"/>
      <w:lvlText w:val="•"/>
      <w:lvlJc w:val="left"/>
      <w:pPr>
        <w:ind w:left="4298" w:hanging="317"/>
      </w:pPr>
      <w:rPr>
        <w:rFonts w:hint="default"/>
      </w:rPr>
    </w:lvl>
    <w:lvl w:ilvl="5" w:tplc="EA60E934">
      <w:numFmt w:val="bullet"/>
      <w:lvlText w:val="•"/>
      <w:lvlJc w:val="left"/>
      <w:pPr>
        <w:ind w:left="5263" w:hanging="317"/>
      </w:pPr>
      <w:rPr>
        <w:rFonts w:hint="default"/>
      </w:rPr>
    </w:lvl>
    <w:lvl w:ilvl="6" w:tplc="F00ED9CC">
      <w:numFmt w:val="bullet"/>
      <w:lvlText w:val="•"/>
      <w:lvlJc w:val="left"/>
      <w:pPr>
        <w:ind w:left="6227" w:hanging="317"/>
      </w:pPr>
      <w:rPr>
        <w:rFonts w:hint="default"/>
      </w:rPr>
    </w:lvl>
    <w:lvl w:ilvl="7" w:tplc="1AF6BA72">
      <w:numFmt w:val="bullet"/>
      <w:lvlText w:val="•"/>
      <w:lvlJc w:val="left"/>
      <w:pPr>
        <w:ind w:left="7192" w:hanging="317"/>
      </w:pPr>
      <w:rPr>
        <w:rFonts w:hint="default"/>
      </w:rPr>
    </w:lvl>
    <w:lvl w:ilvl="8" w:tplc="414EA1A4">
      <w:numFmt w:val="bullet"/>
      <w:lvlText w:val="•"/>
      <w:lvlJc w:val="left"/>
      <w:pPr>
        <w:ind w:left="8157" w:hanging="317"/>
      </w:pPr>
      <w:rPr>
        <w:rFonts w:hint="default"/>
      </w:rPr>
    </w:lvl>
  </w:abstractNum>
  <w:abstractNum w:abstractNumId="3" w15:restartNumberingAfterBreak="0">
    <w:nsid w:val="59D04A2F"/>
    <w:multiLevelType w:val="hybridMultilevel"/>
    <w:tmpl w:val="4E90591E"/>
    <w:lvl w:ilvl="0" w:tplc="04090013">
      <w:start w:val="1"/>
      <w:numFmt w:val="upperRoman"/>
      <w:lvlText w:val="%1."/>
      <w:lvlJc w:val="left"/>
      <w:pPr>
        <w:ind w:left="434" w:hanging="317"/>
        <w:jc w:val="left"/>
      </w:pPr>
      <w:rPr>
        <w:rFonts w:hint="default"/>
        <w:w w:val="100"/>
        <w:sz w:val="21"/>
        <w:szCs w:val="21"/>
      </w:rPr>
    </w:lvl>
    <w:lvl w:ilvl="1" w:tplc="B65C5808">
      <w:numFmt w:val="bullet"/>
      <w:lvlText w:val="•"/>
      <w:lvlJc w:val="left"/>
      <w:pPr>
        <w:ind w:left="840" w:hanging="317"/>
      </w:pPr>
      <w:rPr>
        <w:rFonts w:hint="default"/>
      </w:rPr>
    </w:lvl>
    <w:lvl w:ilvl="2" w:tplc="B7B2CBC2">
      <w:numFmt w:val="bullet"/>
      <w:lvlText w:val="•"/>
      <w:lvlJc w:val="left"/>
      <w:pPr>
        <w:ind w:left="1854" w:hanging="317"/>
      </w:pPr>
      <w:rPr>
        <w:rFonts w:hint="default"/>
      </w:rPr>
    </w:lvl>
    <w:lvl w:ilvl="3" w:tplc="4A48FB20">
      <w:numFmt w:val="bullet"/>
      <w:lvlText w:val="•"/>
      <w:lvlJc w:val="left"/>
      <w:pPr>
        <w:ind w:left="2868" w:hanging="317"/>
      </w:pPr>
      <w:rPr>
        <w:rFonts w:hint="default"/>
      </w:rPr>
    </w:lvl>
    <w:lvl w:ilvl="4" w:tplc="ADCCFDBC">
      <w:numFmt w:val="bullet"/>
      <w:lvlText w:val="•"/>
      <w:lvlJc w:val="left"/>
      <w:pPr>
        <w:ind w:left="3882" w:hanging="317"/>
      </w:pPr>
      <w:rPr>
        <w:rFonts w:hint="default"/>
      </w:rPr>
    </w:lvl>
    <w:lvl w:ilvl="5" w:tplc="E0CA3E6C">
      <w:numFmt w:val="bullet"/>
      <w:lvlText w:val="•"/>
      <w:lvlJc w:val="left"/>
      <w:pPr>
        <w:ind w:left="4896" w:hanging="317"/>
      </w:pPr>
      <w:rPr>
        <w:rFonts w:hint="default"/>
      </w:rPr>
    </w:lvl>
    <w:lvl w:ilvl="6" w:tplc="14066F18">
      <w:numFmt w:val="bullet"/>
      <w:lvlText w:val="•"/>
      <w:lvlJc w:val="left"/>
      <w:pPr>
        <w:ind w:left="5910" w:hanging="317"/>
      </w:pPr>
      <w:rPr>
        <w:rFonts w:hint="default"/>
      </w:rPr>
    </w:lvl>
    <w:lvl w:ilvl="7" w:tplc="853CF910">
      <w:numFmt w:val="bullet"/>
      <w:lvlText w:val="•"/>
      <w:lvlJc w:val="left"/>
      <w:pPr>
        <w:ind w:left="6924" w:hanging="317"/>
      </w:pPr>
      <w:rPr>
        <w:rFonts w:hint="default"/>
      </w:rPr>
    </w:lvl>
    <w:lvl w:ilvl="8" w:tplc="80DCDF84">
      <w:numFmt w:val="bullet"/>
      <w:lvlText w:val="•"/>
      <w:lvlJc w:val="left"/>
      <w:pPr>
        <w:ind w:left="7938" w:hanging="317"/>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CA"/>
    <w:rsid w:val="00000796"/>
    <w:rsid w:val="00033E94"/>
    <w:rsid w:val="000969C6"/>
    <w:rsid w:val="000C2DCA"/>
    <w:rsid w:val="000E177F"/>
    <w:rsid w:val="0010140F"/>
    <w:rsid w:val="00110444"/>
    <w:rsid w:val="00121042"/>
    <w:rsid w:val="00184F4A"/>
    <w:rsid w:val="001A62E0"/>
    <w:rsid w:val="001B34A0"/>
    <w:rsid w:val="001D0E26"/>
    <w:rsid w:val="001D160F"/>
    <w:rsid w:val="001F043C"/>
    <w:rsid w:val="00213159"/>
    <w:rsid w:val="0025791C"/>
    <w:rsid w:val="002A32C6"/>
    <w:rsid w:val="002B4529"/>
    <w:rsid w:val="002C1E62"/>
    <w:rsid w:val="002D1EDB"/>
    <w:rsid w:val="00364085"/>
    <w:rsid w:val="00374C38"/>
    <w:rsid w:val="003874DD"/>
    <w:rsid w:val="003E4FCC"/>
    <w:rsid w:val="004139C8"/>
    <w:rsid w:val="00446479"/>
    <w:rsid w:val="004805FF"/>
    <w:rsid w:val="004A0096"/>
    <w:rsid w:val="004A60A2"/>
    <w:rsid w:val="00506A80"/>
    <w:rsid w:val="0053375B"/>
    <w:rsid w:val="00540A30"/>
    <w:rsid w:val="00591686"/>
    <w:rsid w:val="0061540C"/>
    <w:rsid w:val="00617B40"/>
    <w:rsid w:val="006546A4"/>
    <w:rsid w:val="00660A1C"/>
    <w:rsid w:val="006724DD"/>
    <w:rsid w:val="006939E8"/>
    <w:rsid w:val="00694243"/>
    <w:rsid w:val="006A5AEC"/>
    <w:rsid w:val="006C1398"/>
    <w:rsid w:val="006D0C70"/>
    <w:rsid w:val="006E4EB5"/>
    <w:rsid w:val="00700B5F"/>
    <w:rsid w:val="00710488"/>
    <w:rsid w:val="0071155F"/>
    <w:rsid w:val="007167F6"/>
    <w:rsid w:val="0073167A"/>
    <w:rsid w:val="007836CC"/>
    <w:rsid w:val="007901AB"/>
    <w:rsid w:val="00791CD7"/>
    <w:rsid w:val="007F1A94"/>
    <w:rsid w:val="007F6742"/>
    <w:rsid w:val="00802785"/>
    <w:rsid w:val="00803CB9"/>
    <w:rsid w:val="00816C2A"/>
    <w:rsid w:val="0083167B"/>
    <w:rsid w:val="00831756"/>
    <w:rsid w:val="008472A6"/>
    <w:rsid w:val="00850364"/>
    <w:rsid w:val="008542F5"/>
    <w:rsid w:val="008627F6"/>
    <w:rsid w:val="00893C0E"/>
    <w:rsid w:val="008E3178"/>
    <w:rsid w:val="008E3535"/>
    <w:rsid w:val="00913B42"/>
    <w:rsid w:val="00915815"/>
    <w:rsid w:val="00925041"/>
    <w:rsid w:val="0096080D"/>
    <w:rsid w:val="009B0396"/>
    <w:rsid w:val="009C139B"/>
    <w:rsid w:val="009C30C0"/>
    <w:rsid w:val="009C4697"/>
    <w:rsid w:val="009D1136"/>
    <w:rsid w:val="009F3557"/>
    <w:rsid w:val="00A0190D"/>
    <w:rsid w:val="00A07CD3"/>
    <w:rsid w:val="00A308CE"/>
    <w:rsid w:val="00A33C67"/>
    <w:rsid w:val="00A82712"/>
    <w:rsid w:val="00A84025"/>
    <w:rsid w:val="00A93946"/>
    <w:rsid w:val="00AF56EF"/>
    <w:rsid w:val="00AF656F"/>
    <w:rsid w:val="00B35D28"/>
    <w:rsid w:val="00B57481"/>
    <w:rsid w:val="00B65E23"/>
    <w:rsid w:val="00B7565E"/>
    <w:rsid w:val="00BC1862"/>
    <w:rsid w:val="00BC3029"/>
    <w:rsid w:val="00BC6C03"/>
    <w:rsid w:val="00BD4C38"/>
    <w:rsid w:val="00BE12CD"/>
    <w:rsid w:val="00C14373"/>
    <w:rsid w:val="00C37ACE"/>
    <w:rsid w:val="00C55D16"/>
    <w:rsid w:val="00C60FE1"/>
    <w:rsid w:val="00C67075"/>
    <w:rsid w:val="00C81329"/>
    <w:rsid w:val="00C8747B"/>
    <w:rsid w:val="00CB4F35"/>
    <w:rsid w:val="00D16BB1"/>
    <w:rsid w:val="00D34CBF"/>
    <w:rsid w:val="00D678CB"/>
    <w:rsid w:val="00DA775E"/>
    <w:rsid w:val="00DF3D9D"/>
    <w:rsid w:val="00E302C7"/>
    <w:rsid w:val="00E5506B"/>
    <w:rsid w:val="00E84640"/>
    <w:rsid w:val="00ED6207"/>
    <w:rsid w:val="00EE55DA"/>
    <w:rsid w:val="00F15133"/>
    <w:rsid w:val="00F16B94"/>
    <w:rsid w:val="00F678D1"/>
    <w:rsid w:val="00FE026F"/>
    <w:rsid w:val="00FE0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57CA5C"/>
  <w15:docId w15:val="{96306667-9544-4AA4-8DE9-33FD244E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pPr>
    <w:rPr>
      <w:sz w:val="21"/>
      <w:szCs w:val="21"/>
    </w:rPr>
  </w:style>
  <w:style w:type="paragraph" w:styleId="a5">
    <w:name w:val="List Paragraph"/>
    <w:basedOn w:val="a"/>
    <w:uiPriority w:val="34"/>
    <w:qFormat/>
    <w:pPr>
      <w:spacing w:before="36"/>
      <w:ind w:left="434" w:hanging="317"/>
    </w:pPr>
  </w:style>
  <w:style w:type="paragraph" w:customStyle="1" w:styleId="TableParagraph">
    <w:name w:val="Table Paragraph"/>
    <w:basedOn w:val="a"/>
    <w:uiPriority w:val="1"/>
    <w:qFormat/>
    <w:pPr>
      <w:spacing w:before="11"/>
      <w:jc w:val="center"/>
    </w:pPr>
  </w:style>
  <w:style w:type="paragraph" w:styleId="a6">
    <w:name w:val="header"/>
    <w:basedOn w:val="a"/>
    <w:link w:val="a7"/>
    <w:uiPriority w:val="99"/>
    <w:unhideWhenUsed/>
    <w:rsid w:val="00C81329"/>
    <w:pPr>
      <w:tabs>
        <w:tab w:val="center" w:pos="4252"/>
        <w:tab w:val="right" w:pos="8504"/>
      </w:tabs>
      <w:snapToGrid w:val="0"/>
    </w:pPr>
  </w:style>
  <w:style w:type="character" w:customStyle="1" w:styleId="a7">
    <w:name w:val="ヘッダー (文字)"/>
    <w:basedOn w:val="a0"/>
    <w:link w:val="a6"/>
    <w:uiPriority w:val="99"/>
    <w:rsid w:val="00C81329"/>
    <w:rPr>
      <w:rFonts w:ascii="ＭＳ ゴシック" w:eastAsia="ＭＳ ゴシック" w:hAnsi="ＭＳ ゴシック" w:cs="ＭＳ ゴシック"/>
    </w:rPr>
  </w:style>
  <w:style w:type="paragraph" w:styleId="a8">
    <w:name w:val="footer"/>
    <w:basedOn w:val="a"/>
    <w:link w:val="a9"/>
    <w:uiPriority w:val="99"/>
    <w:unhideWhenUsed/>
    <w:rsid w:val="00C81329"/>
    <w:pPr>
      <w:tabs>
        <w:tab w:val="center" w:pos="4252"/>
        <w:tab w:val="right" w:pos="8504"/>
      </w:tabs>
      <w:snapToGrid w:val="0"/>
    </w:pPr>
  </w:style>
  <w:style w:type="character" w:customStyle="1" w:styleId="a9">
    <w:name w:val="フッター (文字)"/>
    <w:basedOn w:val="a0"/>
    <w:link w:val="a8"/>
    <w:uiPriority w:val="99"/>
    <w:rsid w:val="00C81329"/>
    <w:rPr>
      <w:rFonts w:ascii="ＭＳ ゴシック" w:eastAsia="ＭＳ ゴシック" w:hAnsi="ＭＳ ゴシック" w:cs="ＭＳ ゴシック"/>
    </w:rPr>
  </w:style>
  <w:style w:type="character" w:customStyle="1" w:styleId="a4">
    <w:name w:val="本文 (文字)"/>
    <w:basedOn w:val="a0"/>
    <w:link w:val="a3"/>
    <w:uiPriority w:val="1"/>
    <w:rsid w:val="00DF3D9D"/>
    <w:rPr>
      <w:rFonts w:ascii="ＭＳ ゴシック" w:eastAsia="ＭＳ ゴシック" w:hAnsi="ＭＳ ゴシック" w:cs="ＭＳ ゴシック"/>
      <w:sz w:val="21"/>
      <w:szCs w:val="21"/>
    </w:rPr>
  </w:style>
  <w:style w:type="table" w:styleId="aa">
    <w:name w:val="Table Grid"/>
    <w:basedOn w:val="a1"/>
    <w:uiPriority w:val="59"/>
    <w:rsid w:val="00B35D2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F043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0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233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E45D6-7B69-4F34-A4AD-AEF315F2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 azusa</dc:creator>
  <cp:lastModifiedBy>はしもと まさふみ</cp:lastModifiedBy>
  <cp:revision>31</cp:revision>
  <cp:lastPrinted>2021-02-02T02:00:00Z</cp:lastPrinted>
  <dcterms:created xsi:type="dcterms:W3CDTF">2019-01-24T00:44:00Z</dcterms:created>
  <dcterms:modified xsi:type="dcterms:W3CDTF">2021-02-26T05:30:00Z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Word 用 Acrobat PDFMaker 15</vt:lpwstr>
  </property>
  <property fmtid="{D5CDD505-2E9C-101B-9397-08002B2CF9AE}" pid="4" name="LastSaved">
    <vt:filetime>2017-08-23T00:00:00Z</vt:filetime>
  </property>
</Properties>
</file>